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28" w:rsidRDefault="00D63428" w:rsidP="0024614A">
      <w:pPr>
        <w:pStyle w:val="a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:rsidR="00D63428" w:rsidRDefault="00D63428" w:rsidP="0024614A">
      <w:pPr>
        <w:pStyle w:val="a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Незамаевского сельского поселения</w:t>
      </w:r>
    </w:p>
    <w:p w:rsidR="00D63428" w:rsidRDefault="00D63428" w:rsidP="0024614A">
      <w:pPr>
        <w:pStyle w:val="a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Павловского района</w:t>
      </w:r>
    </w:p>
    <w:p w:rsidR="00D63428" w:rsidRDefault="00D63428" w:rsidP="0024614A">
      <w:pPr>
        <w:pStyle w:val="a5"/>
        <w:rPr>
          <w:b/>
          <w:bCs/>
          <w:sz w:val="36"/>
          <w:szCs w:val="36"/>
        </w:rPr>
      </w:pPr>
    </w:p>
    <w:p w:rsidR="00D63428" w:rsidRDefault="00D63428" w:rsidP="0024614A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Р Е Ш Е Н И Е</w:t>
      </w:r>
    </w:p>
    <w:p w:rsidR="00D63428" w:rsidRDefault="00D63428" w:rsidP="0024614A">
      <w:pPr>
        <w:pStyle w:val="2"/>
        <w:spacing w:before="0" w:after="0"/>
        <w:jc w:val="center"/>
        <w:rPr>
          <w:b w:val="0"/>
          <w:bCs w:val="0"/>
          <w:i w:val="0"/>
          <w:iCs w:val="0"/>
          <w:sz w:val="36"/>
          <w:szCs w:val="36"/>
        </w:rPr>
      </w:pPr>
    </w:p>
    <w:p w:rsidR="00D63428" w:rsidRDefault="00D63428" w:rsidP="001C791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36FE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5B36FE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8515F3">
        <w:rPr>
          <w:sz w:val="28"/>
          <w:szCs w:val="28"/>
        </w:rPr>
        <w:t>7</w:t>
      </w:r>
      <w:r>
        <w:rPr>
          <w:sz w:val="28"/>
          <w:szCs w:val="28"/>
        </w:rPr>
        <w:t xml:space="preserve">.                                                              </w:t>
      </w:r>
      <w:r w:rsidRPr="00CF6C82">
        <w:rPr>
          <w:sz w:val="28"/>
          <w:szCs w:val="28"/>
        </w:rPr>
        <w:t xml:space="preserve">№ </w:t>
      </w:r>
      <w:r w:rsidR="004013ED">
        <w:rPr>
          <w:sz w:val="28"/>
          <w:szCs w:val="28"/>
        </w:rPr>
        <w:t>30</w:t>
      </w:r>
      <w:r>
        <w:rPr>
          <w:sz w:val="28"/>
          <w:szCs w:val="28"/>
        </w:rPr>
        <w:t>/</w:t>
      </w:r>
      <w:r w:rsidR="001C7913">
        <w:rPr>
          <w:sz w:val="28"/>
          <w:szCs w:val="28"/>
        </w:rPr>
        <w:t>10</w:t>
      </w:r>
      <w:r w:rsidR="004013ED">
        <w:rPr>
          <w:sz w:val="28"/>
          <w:szCs w:val="28"/>
        </w:rPr>
        <w:t>8</w:t>
      </w:r>
    </w:p>
    <w:p w:rsidR="00D63428" w:rsidRDefault="00D63428" w:rsidP="0024614A">
      <w:pPr>
        <w:jc w:val="center"/>
        <w:rPr>
          <w:sz w:val="18"/>
          <w:szCs w:val="18"/>
        </w:rPr>
      </w:pPr>
    </w:p>
    <w:p w:rsidR="00D63428" w:rsidRDefault="00D63428" w:rsidP="002461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станица Незамаевская</w:t>
      </w:r>
    </w:p>
    <w:p w:rsidR="00D63428" w:rsidRDefault="00D63428" w:rsidP="0024614A">
      <w:pPr>
        <w:jc w:val="center"/>
        <w:rPr>
          <w:sz w:val="28"/>
          <w:szCs w:val="28"/>
        </w:rPr>
      </w:pPr>
    </w:p>
    <w:p w:rsidR="00D63428" w:rsidRDefault="00D63428" w:rsidP="0024614A">
      <w:pPr>
        <w:jc w:val="center"/>
        <w:rPr>
          <w:b/>
          <w:bCs/>
          <w:sz w:val="28"/>
          <w:szCs w:val="28"/>
        </w:rPr>
      </w:pPr>
    </w:p>
    <w:p w:rsidR="00D63428" w:rsidRDefault="00D63428" w:rsidP="0024614A">
      <w:pPr>
        <w:jc w:val="center"/>
        <w:rPr>
          <w:b/>
          <w:bCs/>
          <w:sz w:val="28"/>
          <w:szCs w:val="28"/>
        </w:rPr>
      </w:pPr>
    </w:p>
    <w:p w:rsidR="00D63428" w:rsidRDefault="00D63428" w:rsidP="0024614A">
      <w:pPr>
        <w:pStyle w:val="1"/>
        <w:tabs>
          <w:tab w:val="left" w:pos="584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устава Незамаевского сельского поселения </w:t>
      </w:r>
    </w:p>
    <w:p w:rsidR="00D63428" w:rsidRDefault="00D63428" w:rsidP="0024614A">
      <w:pPr>
        <w:pStyle w:val="1"/>
        <w:tabs>
          <w:tab w:val="left" w:pos="584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:rsidR="00D63428" w:rsidRDefault="00D63428" w:rsidP="0024614A">
      <w:pPr>
        <w:jc w:val="center"/>
        <w:rPr>
          <w:sz w:val="28"/>
          <w:szCs w:val="28"/>
        </w:rPr>
      </w:pPr>
    </w:p>
    <w:p w:rsidR="00D63428" w:rsidRDefault="00D63428" w:rsidP="0024614A">
      <w:pPr>
        <w:rPr>
          <w:sz w:val="28"/>
          <w:szCs w:val="28"/>
        </w:rPr>
      </w:pPr>
    </w:p>
    <w:p w:rsidR="00D63428" w:rsidRDefault="00D63428" w:rsidP="0024614A">
      <w:pPr>
        <w:jc w:val="center"/>
        <w:rPr>
          <w:sz w:val="28"/>
          <w:szCs w:val="28"/>
        </w:rPr>
      </w:pPr>
    </w:p>
    <w:p w:rsidR="00D63428" w:rsidRDefault="00D63428" w:rsidP="0040706D">
      <w:pPr>
        <w:pStyle w:val="a7"/>
        <w:ind w:firstLine="900"/>
      </w:pPr>
      <w:r>
        <w:t>В соответствии с  частью 3 статьи 44 Федерального закона от 6 октября 2003 года № 131-ФЗ «Об общих принципах организации местного самоуправления в Российской Федерации», частью 1 пункта 3 статьи 28 закона Краснодарского края от 7 июня 2004 года № 717-КЗ «О местном самоуправлении в Краснодарском крае», в целях приведения в соответствие действующему законодательству устав Незамаевского сельского поселения  Павловского района и  рассмотрев проект устава Незамаевского сельского поселения Павловского района, Совет  Незамаевского сельского поселения Павловского района р е ш  и л:</w:t>
      </w:r>
    </w:p>
    <w:p w:rsidR="00D63428" w:rsidRDefault="00D63428" w:rsidP="0040706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Принять устав  Незамаевского сельского поселения Павловского района (прилагается).</w:t>
      </w:r>
    </w:p>
    <w:p w:rsidR="00D63428" w:rsidRDefault="00D63428" w:rsidP="0040706D">
      <w:pPr>
        <w:pStyle w:val="a9"/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главе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Сергею Анатольевичу Левченко зарегистрировать устав  Незамаевского сельского поселения Павловского района в  порядке, установленном действующим законодательством.</w:t>
      </w:r>
    </w:p>
    <w:p w:rsidR="00D63428" w:rsidRDefault="00D63428" w:rsidP="0040706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зарегистрированный устав Незамаевского сельского поселения Павловского района в специально установленных местах для обнародования муниципальных правовых актов и </w:t>
      </w:r>
      <w:r w:rsidRPr="006F6646">
        <w:rPr>
          <w:sz w:val="28"/>
          <w:szCs w:val="28"/>
        </w:rPr>
        <w:t xml:space="preserve">разместить </w:t>
      </w:r>
      <w:r w:rsidRPr="00904B23">
        <w:rPr>
          <w:sz w:val="28"/>
          <w:szCs w:val="28"/>
        </w:rPr>
        <w:t>в информационно-телеко</w:t>
      </w:r>
      <w:r>
        <w:rPr>
          <w:sz w:val="28"/>
          <w:szCs w:val="28"/>
        </w:rPr>
        <w:t xml:space="preserve">ммуникационной сети «Интернет» </w:t>
      </w:r>
      <w:r w:rsidRPr="006F6646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  <w:lang w:val="en-US"/>
        </w:rPr>
        <w:t>http</w:t>
      </w:r>
      <w:r w:rsidRPr="0040706D">
        <w:rPr>
          <w:sz w:val="28"/>
          <w:szCs w:val="28"/>
        </w:rPr>
        <w:t>//</w:t>
      </w:r>
      <w:r w:rsidRPr="006F6646">
        <w:rPr>
          <w:sz w:val="28"/>
          <w:szCs w:val="28"/>
          <w:lang w:val="en-US"/>
        </w:rPr>
        <w:t>nezamaevskoesp</w:t>
      </w:r>
      <w:r w:rsidRPr="00F913E9">
        <w:rPr>
          <w:sz w:val="28"/>
          <w:szCs w:val="28"/>
        </w:rPr>
        <w:t>.</w:t>
      </w:r>
      <w:r w:rsidRPr="00B5195F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862C27" w:rsidRDefault="00862C27" w:rsidP="0040706D">
      <w:pPr>
        <w:pStyle w:val="a7"/>
        <w:ind w:firstLine="900"/>
      </w:pPr>
      <w:r>
        <w:t>4. Отменить решение Совета Незамаевского сельского поселения Павловского района от 23 марта 2017 года № 28/104 «О принятии устава Незамаевского сельского поселения Павловского района».</w:t>
      </w:r>
    </w:p>
    <w:p w:rsidR="00D63428" w:rsidRDefault="00862C27" w:rsidP="0040706D">
      <w:pPr>
        <w:pStyle w:val="a7"/>
        <w:ind w:firstLine="900"/>
      </w:pPr>
      <w:r>
        <w:t>5</w:t>
      </w:r>
      <w:r w:rsidR="00D63428">
        <w:t xml:space="preserve">. Признать утратившим силу Устав Незамаевского сельского поселения Павловского района, принятый решением Совета Незамаевского сельского поселения Павловского района от  25 июня  2015 года № 9/30  «О принятии </w:t>
      </w:r>
      <w:r w:rsidR="00D63428">
        <w:lastRenderedPageBreak/>
        <w:t>устава Незамаевского сельского поселения Павловского района» с момента вступления  в силу Устава, принятого настоящим решением.</w:t>
      </w:r>
    </w:p>
    <w:p w:rsidR="00D63428" w:rsidRDefault="00862C27" w:rsidP="0040706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3428">
        <w:rPr>
          <w:sz w:val="28"/>
          <w:szCs w:val="28"/>
        </w:rPr>
        <w:t>. Контроль за выполнением настоящего решения возложить на   председателя комиссии по вопросам местного самоуправления, казачеству (Нагорний).</w:t>
      </w:r>
    </w:p>
    <w:p w:rsidR="00D63428" w:rsidRDefault="00862C27" w:rsidP="0040706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3428">
        <w:rPr>
          <w:sz w:val="28"/>
          <w:szCs w:val="28"/>
        </w:rPr>
        <w:t>. Решение вступает в силу со дня его официального обнародования, произведенного после его государственной регистрации, за исключением положений пунктов 2, 3, 5, 6, вступающих в силу со дня его подписания.</w:t>
      </w:r>
    </w:p>
    <w:p w:rsidR="00D63428" w:rsidRDefault="00D63428" w:rsidP="0040706D">
      <w:pPr>
        <w:ind w:firstLine="900"/>
        <w:jc w:val="both"/>
        <w:rPr>
          <w:sz w:val="28"/>
          <w:szCs w:val="28"/>
        </w:rPr>
      </w:pPr>
    </w:p>
    <w:p w:rsidR="00D63428" w:rsidRDefault="00D63428" w:rsidP="0040706D">
      <w:pPr>
        <w:ind w:firstLine="900"/>
        <w:jc w:val="both"/>
        <w:rPr>
          <w:sz w:val="28"/>
          <w:szCs w:val="28"/>
        </w:rPr>
      </w:pPr>
    </w:p>
    <w:p w:rsidR="00D63428" w:rsidRDefault="001C7913" w:rsidP="00603731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1C7913" w:rsidRDefault="001C7913" w:rsidP="00603731">
      <w:pPr>
        <w:rPr>
          <w:sz w:val="28"/>
          <w:szCs w:val="28"/>
        </w:rPr>
      </w:pPr>
      <w:r>
        <w:rPr>
          <w:sz w:val="28"/>
          <w:szCs w:val="28"/>
        </w:rPr>
        <w:t>Незамаевского сельского поселения</w:t>
      </w:r>
    </w:p>
    <w:p w:rsidR="001C7913" w:rsidRDefault="001C7913" w:rsidP="00603731">
      <w:r>
        <w:rPr>
          <w:sz w:val="28"/>
          <w:szCs w:val="28"/>
        </w:rPr>
        <w:t>Павловского района                                                                         И.Г. Рябченко</w:t>
      </w:r>
    </w:p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Pr="00603731" w:rsidRDefault="00D63428" w:rsidP="00603731">
      <w:pPr>
        <w:tabs>
          <w:tab w:val="left" w:pos="1260"/>
        </w:tabs>
      </w:pPr>
    </w:p>
    <w:sectPr w:rsidR="00D63428" w:rsidRPr="00603731" w:rsidSect="009155D5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D4B" w:rsidRDefault="00880D4B" w:rsidP="009155D5">
      <w:r>
        <w:separator/>
      </w:r>
    </w:p>
  </w:endnote>
  <w:endnote w:type="continuationSeparator" w:id="1">
    <w:p w:rsidR="00880D4B" w:rsidRDefault="00880D4B" w:rsidP="00915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D4B" w:rsidRDefault="00880D4B" w:rsidP="009155D5">
      <w:r>
        <w:separator/>
      </w:r>
    </w:p>
  </w:footnote>
  <w:footnote w:type="continuationSeparator" w:id="1">
    <w:p w:rsidR="00880D4B" w:rsidRDefault="00880D4B" w:rsidP="00915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428" w:rsidRDefault="00AE090F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342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62C27">
      <w:rPr>
        <w:rStyle w:val="ad"/>
        <w:noProof/>
      </w:rPr>
      <w:t>2</w:t>
    </w:r>
    <w:r>
      <w:rPr>
        <w:rStyle w:val="ad"/>
      </w:rPr>
      <w:fldChar w:fldCharType="end"/>
    </w:r>
  </w:p>
  <w:p w:rsidR="00D63428" w:rsidRDefault="00D6342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312C"/>
    <w:multiLevelType w:val="hybridMultilevel"/>
    <w:tmpl w:val="43405DD4"/>
    <w:lvl w:ilvl="0" w:tplc="6B4EF31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4A"/>
    <w:rsid w:val="000F7AEB"/>
    <w:rsid w:val="001461FA"/>
    <w:rsid w:val="001612F1"/>
    <w:rsid w:val="00166D78"/>
    <w:rsid w:val="001C7913"/>
    <w:rsid w:val="00220633"/>
    <w:rsid w:val="0024614A"/>
    <w:rsid w:val="002C02DC"/>
    <w:rsid w:val="0037511B"/>
    <w:rsid w:val="003808F1"/>
    <w:rsid w:val="003B2982"/>
    <w:rsid w:val="004013ED"/>
    <w:rsid w:val="0040706D"/>
    <w:rsid w:val="00461026"/>
    <w:rsid w:val="00484E09"/>
    <w:rsid w:val="00486FC3"/>
    <w:rsid w:val="00491866"/>
    <w:rsid w:val="004A4EC5"/>
    <w:rsid w:val="004D2D0F"/>
    <w:rsid w:val="00545983"/>
    <w:rsid w:val="00570939"/>
    <w:rsid w:val="00594873"/>
    <w:rsid w:val="005B36FE"/>
    <w:rsid w:val="00603731"/>
    <w:rsid w:val="006B40B3"/>
    <w:rsid w:val="006F6646"/>
    <w:rsid w:val="00705B34"/>
    <w:rsid w:val="00731963"/>
    <w:rsid w:val="008129DC"/>
    <w:rsid w:val="0083643A"/>
    <w:rsid w:val="008515F3"/>
    <w:rsid w:val="00862C27"/>
    <w:rsid w:val="00880D4B"/>
    <w:rsid w:val="008A2955"/>
    <w:rsid w:val="008E7641"/>
    <w:rsid w:val="0090250F"/>
    <w:rsid w:val="00904B23"/>
    <w:rsid w:val="009155D5"/>
    <w:rsid w:val="00924C0A"/>
    <w:rsid w:val="00925A9B"/>
    <w:rsid w:val="00A62C7F"/>
    <w:rsid w:val="00A87157"/>
    <w:rsid w:val="00AC788D"/>
    <w:rsid w:val="00AE090F"/>
    <w:rsid w:val="00B15108"/>
    <w:rsid w:val="00B5195F"/>
    <w:rsid w:val="00B97F9A"/>
    <w:rsid w:val="00BB479D"/>
    <w:rsid w:val="00BD558A"/>
    <w:rsid w:val="00BD732C"/>
    <w:rsid w:val="00C049B1"/>
    <w:rsid w:val="00C61126"/>
    <w:rsid w:val="00CB6AE0"/>
    <w:rsid w:val="00CD0E33"/>
    <w:rsid w:val="00CF6C82"/>
    <w:rsid w:val="00D63428"/>
    <w:rsid w:val="00E729B9"/>
    <w:rsid w:val="00EB3C8D"/>
    <w:rsid w:val="00F05568"/>
    <w:rsid w:val="00F201E4"/>
    <w:rsid w:val="00F31FE6"/>
    <w:rsid w:val="00F3546F"/>
    <w:rsid w:val="00F6251B"/>
    <w:rsid w:val="00F67FD7"/>
    <w:rsid w:val="00F7739C"/>
    <w:rsid w:val="00F775E8"/>
    <w:rsid w:val="00F913E9"/>
    <w:rsid w:val="00FD6B34"/>
    <w:rsid w:val="00FF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4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5A9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25A9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25A9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5A9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25A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25A9B"/>
    <w:rPr>
      <w:rFonts w:ascii="Cambria" w:hAnsi="Cambria" w:cs="Cambria"/>
      <w:b/>
      <w:bCs/>
      <w:sz w:val="26"/>
      <w:szCs w:val="26"/>
    </w:rPr>
  </w:style>
  <w:style w:type="paragraph" w:styleId="a3">
    <w:name w:val="No Spacing"/>
    <w:uiPriority w:val="99"/>
    <w:qFormat/>
    <w:rsid w:val="00925A9B"/>
    <w:rPr>
      <w:sz w:val="24"/>
      <w:szCs w:val="24"/>
    </w:rPr>
  </w:style>
  <w:style w:type="character" w:styleId="a4">
    <w:name w:val="Emphasis"/>
    <w:basedOn w:val="a0"/>
    <w:uiPriority w:val="99"/>
    <w:qFormat/>
    <w:rsid w:val="00731963"/>
    <w:rPr>
      <w:i/>
      <w:iCs/>
    </w:rPr>
  </w:style>
  <w:style w:type="paragraph" w:styleId="a5">
    <w:name w:val="Title"/>
    <w:basedOn w:val="a"/>
    <w:link w:val="a6"/>
    <w:uiPriority w:val="99"/>
    <w:qFormat/>
    <w:rsid w:val="0024614A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24614A"/>
    <w:rPr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24614A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4614A"/>
    <w:rPr>
      <w:sz w:val="28"/>
      <w:szCs w:val="28"/>
    </w:rPr>
  </w:style>
  <w:style w:type="paragraph" w:styleId="a9">
    <w:name w:val="Plain Text"/>
    <w:basedOn w:val="a"/>
    <w:link w:val="aa"/>
    <w:uiPriority w:val="99"/>
    <w:semiHidden/>
    <w:rsid w:val="0024614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locked/>
    <w:rsid w:val="0024614A"/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semiHidden/>
    <w:rsid w:val="002461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24614A"/>
    <w:rPr>
      <w:sz w:val="24"/>
      <w:szCs w:val="24"/>
    </w:rPr>
  </w:style>
  <w:style w:type="character" w:styleId="ad">
    <w:name w:val="page number"/>
    <w:basedOn w:val="a0"/>
    <w:uiPriority w:val="99"/>
    <w:semiHidden/>
    <w:rsid w:val="0024614A"/>
  </w:style>
  <w:style w:type="paragraph" w:customStyle="1" w:styleId="ae">
    <w:name w:val="Знак"/>
    <w:basedOn w:val="a"/>
    <w:uiPriority w:val="99"/>
    <w:rsid w:val="0040706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Незамаевское</cp:lastModifiedBy>
  <cp:revision>23</cp:revision>
  <cp:lastPrinted>2016-03-23T08:50:00Z</cp:lastPrinted>
  <dcterms:created xsi:type="dcterms:W3CDTF">2011-10-26T10:14:00Z</dcterms:created>
  <dcterms:modified xsi:type="dcterms:W3CDTF">2017-05-17T08:35:00Z</dcterms:modified>
</cp:coreProperties>
</file>