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84" w:rsidRDefault="00781E84" w:rsidP="00781E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E84" w:rsidRPr="00BB0C1C" w:rsidRDefault="00781E84" w:rsidP="00781E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КРАСНОДАРСКИЙ КРАЙ</w:t>
      </w:r>
    </w:p>
    <w:p w:rsidR="00781E84" w:rsidRPr="00BB0C1C" w:rsidRDefault="00781E84" w:rsidP="00781E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ПАВЛОВСКИЙ РАЙОН</w:t>
      </w:r>
    </w:p>
    <w:p w:rsidR="00781E84" w:rsidRDefault="00781E84" w:rsidP="00781E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BB0C1C">
        <w:rPr>
          <w:rFonts w:ascii="Arial" w:hAnsi="Arial" w:cs="Arial"/>
          <w:sz w:val="24"/>
          <w:szCs w:val="24"/>
        </w:rPr>
        <w:br/>
        <w:t>ПАВЛОВСКОГО РАЙОНА</w:t>
      </w:r>
    </w:p>
    <w:p w:rsidR="00781E84" w:rsidRPr="00BB0C1C" w:rsidRDefault="00781E84" w:rsidP="00781E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E84" w:rsidRDefault="00781E84" w:rsidP="00781E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РЕШЕНИЕ</w:t>
      </w:r>
    </w:p>
    <w:p w:rsidR="00781E84" w:rsidRPr="00BB0C1C" w:rsidRDefault="00781E84" w:rsidP="00781E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487D" w:rsidRPr="00781E84" w:rsidRDefault="00781E84" w:rsidP="00781E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марта 2015</w:t>
      </w:r>
      <w:r w:rsidRPr="00BB0C1C">
        <w:rPr>
          <w:rFonts w:ascii="Arial" w:hAnsi="Arial" w:cs="Arial"/>
          <w:sz w:val="24"/>
          <w:szCs w:val="24"/>
        </w:rPr>
        <w:t xml:space="preserve"> года                   № </w:t>
      </w:r>
      <w:r>
        <w:rPr>
          <w:rFonts w:ascii="Arial" w:hAnsi="Arial" w:cs="Arial"/>
          <w:sz w:val="24"/>
          <w:szCs w:val="24"/>
        </w:rPr>
        <w:t>6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24</w:t>
      </w:r>
      <w:r w:rsidRPr="00BB0C1C">
        <w:rPr>
          <w:rFonts w:ascii="Arial" w:hAnsi="Arial" w:cs="Arial"/>
          <w:sz w:val="24"/>
          <w:szCs w:val="24"/>
        </w:rPr>
        <w:t xml:space="preserve">              ст.Незамаевская</w:t>
      </w:r>
    </w:p>
    <w:p w:rsidR="003E487D" w:rsidRPr="00781E84" w:rsidRDefault="003E487D" w:rsidP="003E48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487D" w:rsidRPr="00781E84" w:rsidRDefault="003E487D" w:rsidP="003E4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1E84">
        <w:rPr>
          <w:rFonts w:ascii="Arial" w:hAnsi="Arial" w:cs="Arial"/>
          <w:b/>
          <w:sz w:val="32"/>
          <w:szCs w:val="32"/>
        </w:rPr>
        <w:t>О внесении изменений в решение Совета Незамаевского сельского поселения Павловского района от 26 ноября 2013 года № 59/167 «Об утверждении Положения о бюджетном процессе в Незамаевском сельском поселении Павловского  района</w:t>
      </w:r>
    </w:p>
    <w:p w:rsidR="003E487D" w:rsidRPr="00781E84" w:rsidRDefault="003E487D" w:rsidP="003E48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487D" w:rsidRPr="00781E84" w:rsidRDefault="003E487D" w:rsidP="00781E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5831" w:rsidRPr="00781E84" w:rsidRDefault="003E487D" w:rsidP="003E4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           В соответствии с Федеральным законом от 22 октября 2014 года № 311-ФЗ «О внесении изменений в Бюджетный кодекс Российской Федерации», Федеральным законом от 4 октября 2014 года № 283-ФЗ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статьей 26 устава Незамаевского сельского поселения Павловского  района, Совет Незамаевского</w:t>
      </w:r>
      <w:r w:rsidR="00445831" w:rsidRPr="00781E84">
        <w:rPr>
          <w:rFonts w:ascii="Arial" w:hAnsi="Arial" w:cs="Arial"/>
          <w:sz w:val="24"/>
          <w:szCs w:val="24"/>
        </w:rPr>
        <w:t xml:space="preserve"> сельского поселения  </w:t>
      </w:r>
      <w:r w:rsidR="00781E84">
        <w:rPr>
          <w:rFonts w:ascii="Arial" w:hAnsi="Arial" w:cs="Arial"/>
          <w:sz w:val="24"/>
          <w:szCs w:val="24"/>
        </w:rPr>
        <w:t>решил:</w:t>
      </w:r>
    </w:p>
    <w:p w:rsidR="00445831" w:rsidRPr="00781E84" w:rsidRDefault="00445831" w:rsidP="003E4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            1. Внести в Положение о бюджетном процессе в Незамаевском  сельском поселении Павловского района, утвержденном решением  Совета Незамаевского сельского поселения Павловского района от 26 ноября 2013 года № 59/167,  следующие изменения:</w:t>
      </w:r>
    </w:p>
    <w:p w:rsidR="00723627" w:rsidRPr="00781E84" w:rsidRDefault="00445831" w:rsidP="003E4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            1) пункт 5 статьи 9 раздела 1 изложить в новой редакции: </w:t>
      </w:r>
    </w:p>
    <w:p w:rsidR="00445831" w:rsidRPr="00781E84" w:rsidRDefault="00445831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«5.Отчет об использовании бюджетных ассигнований резервного фонда администрации Незамаевского сельского поселения Павловского района  прилагается к годовому отчету об исполнении местного бюджета»</w:t>
      </w:r>
      <w:r w:rsidR="00723627" w:rsidRPr="00781E84">
        <w:rPr>
          <w:rFonts w:ascii="Arial" w:hAnsi="Arial" w:cs="Arial"/>
          <w:sz w:val="24"/>
          <w:szCs w:val="24"/>
        </w:rPr>
        <w:t>;</w:t>
      </w:r>
    </w:p>
    <w:p w:rsidR="00723627" w:rsidRPr="00781E84" w:rsidRDefault="00723627" w:rsidP="003E4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          </w:t>
      </w:r>
      <w:r w:rsidR="00781E84">
        <w:rPr>
          <w:rFonts w:ascii="Arial" w:hAnsi="Arial" w:cs="Arial"/>
          <w:sz w:val="24"/>
          <w:szCs w:val="24"/>
        </w:rPr>
        <w:t xml:space="preserve"> </w:t>
      </w:r>
      <w:r w:rsidRPr="00781E84">
        <w:rPr>
          <w:rFonts w:ascii="Arial" w:hAnsi="Arial" w:cs="Arial"/>
          <w:sz w:val="24"/>
          <w:szCs w:val="24"/>
        </w:rPr>
        <w:t>2) пункт 4 статьи 11 раздела II изложить в новой редакции:</w:t>
      </w:r>
    </w:p>
    <w:p w:rsidR="00723627" w:rsidRPr="00781E84" w:rsidRDefault="00723627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«4. Составление проекта местного бюджета основывается на:</w:t>
      </w:r>
    </w:p>
    <w:p w:rsidR="00723627" w:rsidRPr="00781E84" w:rsidRDefault="00723627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1) </w:t>
      </w:r>
      <w:r w:rsidR="00781E84">
        <w:rPr>
          <w:rFonts w:ascii="Arial" w:hAnsi="Arial" w:cs="Arial"/>
          <w:sz w:val="24"/>
          <w:szCs w:val="24"/>
        </w:rPr>
        <w:t>п</w:t>
      </w:r>
      <w:r w:rsidRPr="00781E84">
        <w:rPr>
          <w:rFonts w:ascii="Arial" w:hAnsi="Arial" w:cs="Arial"/>
          <w:sz w:val="24"/>
          <w:szCs w:val="24"/>
        </w:rPr>
        <w:t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23627" w:rsidRPr="00781E84" w:rsidRDefault="00723627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2) </w:t>
      </w:r>
      <w:r w:rsidR="00781E84">
        <w:rPr>
          <w:rFonts w:ascii="Arial" w:hAnsi="Arial" w:cs="Arial"/>
          <w:sz w:val="24"/>
          <w:szCs w:val="24"/>
        </w:rPr>
        <w:t>о</w:t>
      </w:r>
      <w:r w:rsidRPr="00781E84">
        <w:rPr>
          <w:rFonts w:ascii="Arial" w:hAnsi="Arial" w:cs="Arial"/>
          <w:sz w:val="24"/>
          <w:szCs w:val="24"/>
        </w:rPr>
        <w:t>сновных направлениях бюджетной политики и основных направлениях налоговой политики;</w:t>
      </w:r>
    </w:p>
    <w:p w:rsidR="00723627" w:rsidRPr="00781E84" w:rsidRDefault="00723627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3) </w:t>
      </w:r>
      <w:r w:rsidR="00781E84">
        <w:rPr>
          <w:rFonts w:ascii="Arial" w:hAnsi="Arial" w:cs="Arial"/>
          <w:sz w:val="24"/>
          <w:szCs w:val="24"/>
        </w:rPr>
        <w:t>о</w:t>
      </w:r>
      <w:r w:rsidRPr="00781E84">
        <w:rPr>
          <w:rFonts w:ascii="Arial" w:hAnsi="Arial" w:cs="Arial"/>
          <w:sz w:val="24"/>
          <w:szCs w:val="24"/>
        </w:rPr>
        <w:t>сновных направлениях таможенно-тарифной политики Российской Федерации;</w:t>
      </w:r>
    </w:p>
    <w:p w:rsidR="00723627" w:rsidRPr="00781E84" w:rsidRDefault="00723627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4)  </w:t>
      </w:r>
      <w:r w:rsidR="00781E84">
        <w:rPr>
          <w:rFonts w:ascii="Arial" w:hAnsi="Arial" w:cs="Arial"/>
          <w:sz w:val="24"/>
          <w:szCs w:val="24"/>
        </w:rPr>
        <w:t>п</w:t>
      </w:r>
      <w:r w:rsidRPr="00781E84">
        <w:rPr>
          <w:rFonts w:ascii="Arial" w:hAnsi="Arial" w:cs="Arial"/>
          <w:sz w:val="24"/>
          <w:szCs w:val="24"/>
        </w:rPr>
        <w:t>рогнозе социально-экономического развития муниципального образования;</w:t>
      </w:r>
    </w:p>
    <w:p w:rsidR="00723627" w:rsidRPr="00781E84" w:rsidRDefault="00723627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5) </w:t>
      </w:r>
      <w:r w:rsidR="00781E84">
        <w:rPr>
          <w:rFonts w:ascii="Arial" w:hAnsi="Arial" w:cs="Arial"/>
          <w:sz w:val="24"/>
          <w:szCs w:val="24"/>
        </w:rPr>
        <w:t>б</w:t>
      </w:r>
      <w:r w:rsidRPr="00781E84">
        <w:rPr>
          <w:rFonts w:ascii="Arial" w:hAnsi="Arial" w:cs="Arial"/>
          <w:sz w:val="24"/>
          <w:szCs w:val="24"/>
        </w:rPr>
        <w:t>юджетном прогнозе (проекте бюджетного прогноза, проекте изменений бюджетного прогноза) на долгосрочный период;</w:t>
      </w:r>
    </w:p>
    <w:p w:rsidR="00723627" w:rsidRPr="00781E84" w:rsidRDefault="00723627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6)  </w:t>
      </w:r>
      <w:r w:rsidR="00781E84">
        <w:rPr>
          <w:rFonts w:ascii="Arial" w:hAnsi="Arial" w:cs="Arial"/>
          <w:sz w:val="24"/>
          <w:szCs w:val="24"/>
        </w:rPr>
        <w:t>м</w:t>
      </w:r>
      <w:r w:rsidRPr="00781E84">
        <w:rPr>
          <w:rFonts w:ascii="Arial" w:hAnsi="Arial" w:cs="Arial"/>
          <w:sz w:val="24"/>
          <w:szCs w:val="24"/>
        </w:rPr>
        <w:t>униципальных программах (проектах муниципальных программ, проектах изменений указанных программ)»;</w:t>
      </w:r>
    </w:p>
    <w:p w:rsidR="00723627" w:rsidRPr="00781E84" w:rsidRDefault="00723627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3) подпункт 1 пункта 2 статьи 16 раздела III изложить в новой редакции:</w:t>
      </w:r>
    </w:p>
    <w:p w:rsidR="00723627" w:rsidRPr="00781E84" w:rsidRDefault="00723627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«1) Основные направления бюджетной политики и основные направления налоговой политики»;</w:t>
      </w:r>
    </w:p>
    <w:p w:rsidR="007F34C0" w:rsidRPr="00781E84" w:rsidRDefault="007F34C0" w:rsidP="007F34C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lastRenderedPageBreak/>
        <w:t xml:space="preserve">4) пункт 23 статьи 17 раздела III изложить в новой редакции: </w:t>
      </w:r>
    </w:p>
    <w:p w:rsidR="007F34C0" w:rsidRPr="00781E84" w:rsidRDefault="007F34C0" w:rsidP="007F34C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«23. Решение Совета Незамаевского сельского поселения Павловского района о бюджете поселения на очередной финансовый год подлежит опубликованию и вступает в силу с 1 января и действует до 31 декабря финансового года, если иное не предусмотрено настоящим Положением и (или) решением о бюджете поселения и пункт 2 статьи 18»;</w:t>
      </w:r>
    </w:p>
    <w:p w:rsidR="007F34C0" w:rsidRPr="00781E84" w:rsidRDefault="007F34C0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5) пункт 2 статьи 18 раздела III изложить в новой редакции: «2. Орган местного самоуправления Незамаевского сельского поселения Павловского района обязан принимать все возможные меры в пределах его компетенции по обеспечению своевременного рассмотрения, утверждения, подписания и публикации решения о бюджете поселения на очередной финансовый год»;</w:t>
      </w:r>
    </w:p>
    <w:p w:rsidR="000C7A04" w:rsidRPr="00781E84" w:rsidRDefault="007F34C0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6</w:t>
      </w:r>
      <w:r w:rsidR="000C7A04" w:rsidRPr="00781E84">
        <w:rPr>
          <w:rFonts w:ascii="Arial" w:hAnsi="Arial" w:cs="Arial"/>
          <w:sz w:val="24"/>
          <w:szCs w:val="24"/>
        </w:rPr>
        <w:t xml:space="preserve">) подпункт 6 пункта 13 статьи 20 раздела </w:t>
      </w:r>
      <w:r w:rsidR="00A077A0" w:rsidRPr="00781E84">
        <w:rPr>
          <w:rFonts w:ascii="Arial" w:hAnsi="Arial" w:cs="Arial"/>
          <w:sz w:val="24"/>
          <w:szCs w:val="24"/>
        </w:rPr>
        <w:t>IV</w:t>
      </w:r>
      <w:r w:rsidR="000C7A04" w:rsidRPr="00781E84">
        <w:rPr>
          <w:rFonts w:ascii="Arial" w:hAnsi="Arial" w:cs="Arial"/>
          <w:sz w:val="24"/>
          <w:szCs w:val="24"/>
        </w:rPr>
        <w:t xml:space="preserve"> признать утратившим силу;</w:t>
      </w:r>
    </w:p>
    <w:p w:rsidR="000C7A04" w:rsidRPr="00781E84" w:rsidRDefault="007F34C0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7</w:t>
      </w:r>
      <w:r w:rsidR="000C7A04" w:rsidRPr="00781E84">
        <w:rPr>
          <w:rFonts w:ascii="Arial" w:hAnsi="Arial" w:cs="Arial"/>
          <w:sz w:val="24"/>
          <w:szCs w:val="24"/>
        </w:rPr>
        <w:t xml:space="preserve">) подпункты 7, 8 пункта 13 статьи 20 раздела </w:t>
      </w:r>
      <w:r w:rsidR="00A077A0" w:rsidRPr="00781E84">
        <w:rPr>
          <w:rFonts w:ascii="Arial" w:hAnsi="Arial" w:cs="Arial"/>
          <w:sz w:val="24"/>
          <w:szCs w:val="24"/>
        </w:rPr>
        <w:t>IV</w:t>
      </w:r>
      <w:r w:rsidR="000C7A04" w:rsidRPr="00781E84">
        <w:rPr>
          <w:rFonts w:ascii="Arial" w:hAnsi="Arial" w:cs="Arial"/>
          <w:sz w:val="24"/>
          <w:szCs w:val="24"/>
        </w:rPr>
        <w:t xml:space="preserve">  считать пунктами 6, 7;</w:t>
      </w:r>
    </w:p>
    <w:p w:rsidR="000C7A04" w:rsidRPr="00781E84" w:rsidRDefault="007F34C0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8</w:t>
      </w:r>
      <w:r w:rsidR="000C7A04" w:rsidRPr="00781E84">
        <w:rPr>
          <w:rFonts w:ascii="Arial" w:hAnsi="Arial" w:cs="Arial"/>
          <w:sz w:val="24"/>
          <w:szCs w:val="24"/>
        </w:rPr>
        <w:t xml:space="preserve">) </w:t>
      </w:r>
      <w:r w:rsidR="00A077A0" w:rsidRPr="00781E84">
        <w:rPr>
          <w:rFonts w:ascii="Arial" w:hAnsi="Arial" w:cs="Arial"/>
          <w:sz w:val="24"/>
          <w:szCs w:val="24"/>
        </w:rPr>
        <w:t xml:space="preserve">пункт 13 статьи 20 раздела IV дополнить подпунктом 9 следующего содержания: </w:t>
      </w:r>
    </w:p>
    <w:p w:rsidR="00A077A0" w:rsidRPr="00781E84" w:rsidRDefault="00A077A0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«9)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Федерации);</w:t>
      </w:r>
    </w:p>
    <w:p w:rsidR="00A077A0" w:rsidRPr="00781E84" w:rsidRDefault="007F34C0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9</w:t>
      </w:r>
      <w:r w:rsidR="00A077A0" w:rsidRPr="00781E84">
        <w:rPr>
          <w:rFonts w:ascii="Arial" w:hAnsi="Arial" w:cs="Arial"/>
          <w:sz w:val="24"/>
          <w:szCs w:val="24"/>
        </w:rPr>
        <w:t>) пункт 6 статьи 25 раздела  IV</w:t>
      </w:r>
      <w:r w:rsidR="000249C9" w:rsidRPr="00781E84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0249C9" w:rsidRPr="00781E84" w:rsidRDefault="000249C9" w:rsidP="000249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«6.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года»;</w:t>
      </w:r>
    </w:p>
    <w:p w:rsidR="000249C9" w:rsidRPr="00781E84" w:rsidRDefault="007F34C0" w:rsidP="000249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10</w:t>
      </w:r>
      <w:r w:rsidR="000249C9" w:rsidRPr="00781E84">
        <w:rPr>
          <w:rFonts w:ascii="Arial" w:hAnsi="Arial" w:cs="Arial"/>
          <w:sz w:val="24"/>
          <w:szCs w:val="24"/>
        </w:rPr>
        <w:t>) статью 25 раздела IV дополнить пунктом 7 следующего содержания:</w:t>
      </w:r>
    </w:p>
    <w:p w:rsidR="000249C9" w:rsidRPr="00781E84" w:rsidRDefault="000249C9" w:rsidP="000249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«7. 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в соответствии с отчетом о расходах бюджета, которому они были ранее предоставлены, сформированного в порядке, установленном главным администратором бюджетных средств, и представленного не позднее 30 календарных дней со дня поступления указанных средств в бюджет»;</w:t>
      </w:r>
    </w:p>
    <w:p w:rsidR="000249C9" w:rsidRPr="00781E84" w:rsidRDefault="007F34C0" w:rsidP="000249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11</w:t>
      </w:r>
      <w:r w:rsidR="000249C9" w:rsidRPr="00781E84">
        <w:rPr>
          <w:rFonts w:ascii="Arial" w:hAnsi="Arial" w:cs="Arial"/>
          <w:sz w:val="24"/>
          <w:szCs w:val="24"/>
        </w:rPr>
        <w:t>) пункты 7, 8 статьи 25 раздела IV считать пунктами 8, 9</w:t>
      </w:r>
      <w:r w:rsidRPr="00781E84">
        <w:rPr>
          <w:rFonts w:ascii="Arial" w:hAnsi="Arial" w:cs="Arial"/>
          <w:sz w:val="24"/>
          <w:szCs w:val="24"/>
        </w:rPr>
        <w:t>.</w:t>
      </w:r>
    </w:p>
    <w:p w:rsidR="007F34C0" w:rsidRPr="00781E84" w:rsidRDefault="00EA6D5D" w:rsidP="000249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2. Администрации  Незамаевского  сельского поселения обеспечить размещение настоящего решения на официальном сайте администрации Незамаевского сельского поселения Павловского района  в информационно-телекоммуникационной сети «Интернет».</w:t>
      </w:r>
    </w:p>
    <w:p w:rsidR="00EA6D5D" w:rsidRPr="00781E84" w:rsidRDefault="00EA6D5D" w:rsidP="00EA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3. Контроль за выполнением настоящего решения возложить на постоянную комиссию  по финансам, бюджету, налогам и инвестиционной политике (Клименко). </w:t>
      </w:r>
    </w:p>
    <w:p w:rsidR="00EA6D5D" w:rsidRPr="00781E84" w:rsidRDefault="00EA6D5D" w:rsidP="00EA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4. Настоящее решение вступает в силу со дня</w:t>
      </w:r>
      <w:r w:rsidR="00781E84">
        <w:rPr>
          <w:rFonts w:ascii="Arial" w:hAnsi="Arial" w:cs="Arial"/>
          <w:sz w:val="24"/>
          <w:szCs w:val="24"/>
        </w:rPr>
        <w:t xml:space="preserve"> его</w:t>
      </w:r>
      <w:r w:rsidRPr="00781E84">
        <w:rPr>
          <w:rFonts w:ascii="Arial" w:hAnsi="Arial" w:cs="Arial"/>
          <w:sz w:val="24"/>
          <w:szCs w:val="24"/>
        </w:rPr>
        <w:t xml:space="preserve"> обнародования.</w:t>
      </w:r>
    </w:p>
    <w:p w:rsidR="00EA6D5D" w:rsidRPr="00781E84" w:rsidRDefault="00EA6D5D" w:rsidP="00EA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D5D" w:rsidRPr="00781E84" w:rsidRDefault="00EA6D5D" w:rsidP="00EA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D5D" w:rsidRPr="00781E84" w:rsidRDefault="00EA6D5D" w:rsidP="00EA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D5D" w:rsidRPr="00781E84" w:rsidRDefault="00EA6D5D" w:rsidP="00781E8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Глава Незамаевского сельского</w:t>
      </w:r>
    </w:p>
    <w:p w:rsidR="00781E84" w:rsidRDefault="00781E84" w:rsidP="00781E8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поселения </w:t>
      </w:r>
      <w:r w:rsidR="00EA6D5D" w:rsidRPr="00781E84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</w:t>
      </w:r>
    </w:p>
    <w:p w:rsidR="00EA6D5D" w:rsidRPr="00781E84" w:rsidRDefault="00EA6D5D" w:rsidP="00781E8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>С.А.Левченко</w:t>
      </w:r>
    </w:p>
    <w:p w:rsidR="000249C9" w:rsidRPr="00781E84" w:rsidRDefault="000249C9" w:rsidP="007236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5831" w:rsidRPr="00781E84" w:rsidRDefault="00445831" w:rsidP="003E4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87D" w:rsidRPr="00781E84" w:rsidRDefault="00445831" w:rsidP="003E4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E84">
        <w:rPr>
          <w:rFonts w:ascii="Arial" w:hAnsi="Arial" w:cs="Arial"/>
          <w:sz w:val="24"/>
          <w:szCs w:val="24"/>
        </w:rPr>
        <w:t xml:space="preserve">           </w:t>
      </w:r>
      <w:r w:rsidR="003E487D" w:rsidRPr="00781E84">
        <w:rPr>
          <w:rFonts w:ascii="Arial" w:hAnsi="Arial" w:cs="Arial"/>
          <w:sz w:val="24"/>
          <w:szCs w:val="24"/>
        </w:rPr>
        <w:t xml:space="preserve"> </w:t>
      </w:r>
    </w:p>
    <w:p w:rsidR="00CB50B9" w:rsidRPr="00781E84" w:rsidRDefault="00CB50B9" w:rsidP="003E4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50B9" w:rsidRPr="00781E84" w:rsidSect="00EA6D5D">
      <w:headerReference w:type="default" r:id="rId6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8A" w:rsidRDefault="007C328A" w:rsidP="00EA6D5D">
      <w:pPr>
        <w:spacing w:after="0" w:line="240" w:lineRule="auto"/>
      </w:pPr>
      <w:r>
        <w:separator/>
      </w:r>
    </w:p>
  </w:endnote>
  <w:endnote w:type="continuationSeparator" w:id="1">
    <w:p w:rsidR="007C328A" w:rsidRDefault="007C328A" w:rsidP="00EA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8A" w:rsidRDefault="007C328A" w:rsidP="00EA6D5D">
      <w:pPr>
        <w:spacing w:after="0" w:line="240" w:lineRule="auto"/>
      </w:pPr>
      <w:r>
        <w:separator/>
      </w:r>
    </w:p>
  </w:footnote>
  <w:footnote w:type="continuationSeparator" w:id="1">
    <w:p w:rsidR="007C328A" w:rsidRDefault="007C328A" w:rsidP="00EA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3354"/>
      <w:docPartObj>
        <w:docPartGallery w:val="Page Numbers (Top of Page)"/>
        <w:docPartUnique/>
      </w:docPartObj>
    </w:sdtPr>
    <w:sdtContent>
      <w:p w:rsidR="00EA6D5D" w:rsidRDefault="00C96676">
        <w:pPr>
          <w:pStyle w:val="a3"/>
          <w:jc w:val="center"/>
        </w:pPr>
        <w:fldSimple w:instr=" PAGE   \* MERGEFORMAT ">
          <w:r w:rsidR="00781E84">
            <w:rPr>
              <w:noProof/>
            </w:rPr>
            <w:t>2</w:t>
          </w:r>
        </w:fldSimple>
      </w:p>
    </w:sdtContent>
  </w:sdt>
  <w:p w:rsidR="00EA6D5D" w:rsidRDefault="00EA6D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87D"/>
    <w:rsid w:val="000249C9"/>
    <w:rsid w:val="000C7A04"/>
    <w:rsid w:val="003E487D"/>
    <w:rsid w:val="00445831"/>
    <w:rsid w:val="00723627"/>
    <w:rsid w:val="00781E84"/>
    <w:rsid w:val="007C328A"/>
    <w:rsid w:val="007E1B59"/>
    <w:rsid w:val="007F34C0"/>
    <w:rsid w:val="008219DB"/>
    <w:rsid w:val="00A077A0"/>
    <w:rsid w:val="00C96676"/>
    <w:rsid w:val="00CB50B9"/>
    <w:rsid w:val="00EA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D5D"/>
  </w:style>
  <w:style w:type="paragraph" w:styleId="a5">
    <w:name w:val="footer"/>
    <w:basedOn w:val="a"/>
    <w:link w:val="a6"/>
    <w:uiPriority w:val="99"/>
    <w:semiHidden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6D5D"/>
  </w:style>
  <w:style w:type="paragraph" w:styleId="a7">
    <w:name w:val="Balloon Text"/>
    <w:basedOn w:val="a"/>
    <w:link w:val="a8"/>
    <w:uiPriority w:val="99"/>
    <w:semiHidden/>
    <w:unhideWhenUsed/>
    <w:rsid w:val="0082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Незамаевское</cp:lastModifiedBy>
  <cp:revision>5</cp:revision>
  <cp:lastPrinted>2015-03-27T11:16:00Z</cp:lastPrinted>
  <dcterms:created xsi:type="dcterms:W3CDTF">2015-03-27T08:52:00Z</dcterms:created>
  <dcterms:modified xsi:type="dcterms:W3CDTF">2015-03-31T05:18:00Z</dcterms:modified>
</cp:coreProperties>
</file>