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68" w:rsidRDefault="00D95868" w:rsidP="00D95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D95868" w:rsidRDefault="00D95868" w:rsidP="00D95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D95868" w:rsidRPr="00D95868" w:rsidRDefault="00D95868" w:rsidP="00D95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868" w:rsidRPr="00D95868" w:rsidRDefault="00D95868" w:rsidP="00D9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58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D95868">
        <w:rPr>
          <w:rFonts w:ascii="Times New Roman" w:hAnsi="Times New Roman" w:cs="Times New Roman"/>
          <w:sz w:val="28"/>
          <w:szCs w:val="28"/>
        </w:rPr>
        <w:t xml:space="preserve"> информирует о проведении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5868">
        <w:rPr>
          <w:rFonts w:ascii="Times New Roman" w:hAnsi="Times New Roman" w:cs="Times New Roman"/>
          <w:sz w:val="28"/>
          <w:szCs w:val="28"/>
        </w:rPr>
        <w:t xml:space="preserve"> апреля 2015 года в </w:t>
      </w:r>
      <w:r>
        <w:rPr>
          <w:rFonts w:ascii="Times New Roman" w:hAnsi="Times New Roman" w:cs="Times New Roman"/>
          <w:sz w:val="28"/>
          <w:szCs w:val="28"/>
        </w:rPr>
        <w:t>10.00</w:t>
      </w:r>
      <w:r w:rsidRPr="00D9586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D958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D95868">
        <w:rPr>
          <w:rFonts w:ascii="Times New Roman" w:hAnsi="Times New Roman" w:cs="Times New Roman"/>
          <w:sz w:val="28"/>
          <w:szCs w:val="28"/>
        </w:rPr>
        <w:t xml:space="preserve">  по ул. </w:t>
      </w:r>
      <w:r>
        <w:rPr>
          <w:rFonts w:ascii="Times New Roman" w:hAnsi="Times New Roman" w:cs="Times New Roman"/>
          <w:sz w:val="28"/>
          <w:szCs w:val="28"/>
        </w:rPr>
        <w:t>Ленина, 6</w:t>
      </w:r>
      <w:r w:rsidRPr="00D95868">
        <w:rPr>
          <w:rFonts w:ascii="Times New Roman" w:hAnsi="Times New Roman" w:cs="Times New Roman"/>
          <w:sz w:val="28"/>
          <w:szCs w:val="28"/>
        </w:rPr>
        <w:t xml:space="preserve">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D95868">
        <w:rPr>
          <w:rFonts w:ascii="Times New Roman" w:hAnsi="Times New Roman" w:cs="Times New Roman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sz w:val="28"/>
          <w:szCs w:val="28"/>
        </w:rPr>
        <w:t>у  «</w:t>
      </w:r>
      <w:r w:rsidRPr="00D95868">
        <w:rPr>
          <w:rFonts w:ascii="Times New Roman" w:hAnsi="Times New Roman" w:cs="Times New Roman"/>
          <w:sz w:val="28"/>
          <w:szCs w:val="28"/>
        </w:rPr>
        <w:t>Об исполнении бюджета Незамаевского сельского поселения Павловского района за 2014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868" w:rsidRPr="00D95868" w:rsidRDefault="00D95868" w:rsidP="00D9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5868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общественных обсуждений по указанному вопросу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Незамаевского сельского поселения Павловского района (Е.В.Голубович)</w:t>
      </w:r>
      <w:r w:rsidRPr="00D95868">
        <w:rPr>
          <w:rFonts w:ascii="Times New Roman" w:hAnsi="Times New Roman" w:cs="Times New Roman"/>
          <w:sz w:val="28"/>
          <w:szCs w:val="28"/>
        </w:rPr>
        <w:t>.</w:t>
      </w:r>
    </w:p>
    <w:p w:rsidR="00D95868" w:rsidRPr="00D95868" w:rsidRDefault="00D95868" w:rsidP="00D9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5868">
        <w:rPr>
          <w:rFonts w:ascii="Times New Roman" w:hAnsi="Times New Roman" w:cs="Times New Roman"/>
          <w:sz w:val="28"/>
          <w:szCs w:val="28"/>
        </w:rPr>
        <w:t>С материалами по обсуждаем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95868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5868">
        <w:rPr>
          <w:rFonts w:ascii="Times New Roman" w:hAnsi="Times New Roman" w:cs="Times New Roman"/>
          <w:sz w:val="28"/>
          <w:szCs w:val="28"/>
        </w:rPr>
        <w:t xml:space="preserve"> можно ознакомиться в </w:t>
      </w:r>
      <w:r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86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95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352064</w:t>
      </w:r>
      <w:r w:rsidRPr="00D958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Краснодарский край, Павловский район, ст. Незамаевская, ул. Ленина, 6 и на официальном сайте администрации Незамаевского сельского поселения.</w:t>
      </w:r>
    </w:p>
    <w:sectPr w:rsidR="00D95868" w:rsidRPr="00D9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868"/>
    <w:rsid w:val="00D9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Company>SPecialiST RePack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2015-03-26T08:21:00Z</dcterms:created>
  <dcterms:modified xsi:type="dcterms:W3CDTF">2015-03-26T08:30:00Z</dcterms:modified>
</cp:coreProperties>
</file>