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5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01F39">
        <w:rPr>
          <w:rFonts w:ascii="Times New Roman" w:hAnsi="Times New Roman" w:cs="Times New Roman"/>
          <w:b/>
          <w:sz w:val="28"/>
          <w:szCs w:val="28"/>
        </w:rPr>
        <w:t xml:space="preserve"> 27.07.2016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№</w:t>
      </w:r>
      <w:r w:rsidR="00E01F39">
        <w:rPr>
          <w:rFonts w:ascii="Times New Roman" w:hAnsi="Times New Roman" w:cs="Times New Roman"/>
          <w:b/>
          <w:sz w:val="28"/>
          <w:szCs w:val="28"/>
        </w:rPr>
        <w:t xml:space="preserve"> 125</w:t>
      </w: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bookmarkStart w:id="0" w:name="_GoBack"/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реализации постановления Правительства Российской 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Федерации от 14 марта 2016 года № 191 «Об утверждении 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Правил изменения по соглашению сторон срока исполнения 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контракта, и (или) цены контракта, и (или) цены единицы 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товара, работы, услуги, и (или) количества товаров, 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объема работ, услуг, предусмотренных контрактами, 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срок исполнения которых завершается в 2016 году»</w:t>
      </w:r>
    </w:p>
    <w:bookmarkEnd w:id="0"/>
    <w:p w:rsidR="004410BA" w:rsidRPr="004410BA" w:rsidRDefault="004410BA" w:rsidP="004410B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4410BA" w:rsidRDefault="004410BA" w:rsidP="004410B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соответствии с частью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14 марта 2016 года № 191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году», в целях оптимизации деятельности заказчиков, осуществляющих закупки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Незамаевского сельского поселения Павловского 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района, руководствуясь статьей 32 Устава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Незамаевского сельского поселения Павловского 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4410BA">
        <w:rPr>
          <w:rFonts w:ascii="Times New Roman" w:eastAsia="Times New Roman" w:hAnsi="Times New Roman" w:cs="Times New Roman"/>
          <w:color w:val="000000"/>
          <w:spacing w:val="66"/>
          <w:sz w:val="28"/>
          <w:shd w:val="clear" w:color="auto" w:fill="FFFFFF"/>
        </w:rPr>
        <w:t xml:space="preserve"> постановляю:</w:t>
      </w:r>
    </w:p>
    <w:p w:rsidR="004410BA" w:rsidRPr="004410BA" w:rsidRDefault="004410BA" w:rsidP="004410B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Утвердить Перечень товаров, работ, услуг, муниципальные контракты, гражданско-правовые договоры бюджетных учреждений (далее - контракты), на закупку которых допускается изменять в 2016 году по соглашению сторон 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 (далее соответственно - Перечень, постановление № 191) согласно приложению к настоящему 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постановлению.</w:t>
      </w:r>
    </w:p>
    <w:p w:rsidR="004410BA" w:rsidRPr="004410BA" w:rsidRDefault="004410BA" w:rsidP="004410B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превышать 500 тыс. рублей и составлять не более чем 5 млн. рублей в случае, если </w:t>
      </w:r>
    </w:p>
    <w:p w:rsidR="004410BA" w:rsidRPr="004410BA" w:rsidRDefault="004410BA" w:rsidP="004410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контракт заключен для обеспечения нужд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Незамаевского сельского поселения Павловского 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4410BA" w:rsidRPr="004410BA" w:rsidRDefault="004410BA" w:rsidP="004410B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Для изменения цен контрактов, срок исполнения которых завершается в 2016 году, применять индексы, утверждаемые постановлением главы администрации (губернатора) Краснодарского края, либо уполномоченными им органами исполнительной власти Краснодарского края.</w:t>
      </w:r>
    </w:p>
    <w:p w:rsidR="004410BA" w:rsidRPr="004410BA" w:rsidRDefault="004410BA" w:rsidP="004410BA">
      <w:pPr>
        <w:widowControl w:val="0"/>
        <w:numPr>
          <w:ilvl w:val="0"/>
          <w:numId w:val="1"/>
        </w:numPr>
        <w:tabs>
          <w:tab w:val="left" w:pos="993"/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стить</w:t>
      </w: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настоящее постановление</w:t>
      </w: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Незамаевского сельского поселения Павловского 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информационно-телекоммуникационной сети «Интернет».</w:t>
      </w:r>
    </w:p>
    <w:p w:rsidR="004410BA" w:rsidRPr="004410BA" w:rsidRDefault="004410BA" w:rsidP="004410BA">
      <w:pPr>
        <w:widowControl w:val="0"/>
        <w:tabs>
          <w:tab w:val="left" w:pos="993"/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5. Контроль за выполнением настоящего постановления оставляю за собой.</w:t>
      </w:r>
    </w:p>
    <w:p w:rsidR="004410BA" w:rsidRPr="004410BA" w:rsidRDefault="004410BA" w:rsidP="004410B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6. Постановление вступает в силу со дня обнародования и действует до        1 января 2017 года.</w:t>
      </w:r>
    </w:p>
    <w:p w:rsidR="004410BA" w:rsidRPr="004410BA" w:rsidRDefault="004410BA" w:rsidP="004410BA">
      <w:pPr>
        <w:widowControl w:val="0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Незамаевского сельского </w:t>
      </w: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поселения Павловского </w:t>
      </w: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  <w:r w:rsidRPr="0044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С.А.Левченко</w:t>
      </w:r>
      <w:r w:rsidRPr="0044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/>
        <w:ind w:left="5529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ПРИЛОЖЕНИЕ</w:t>
      </w: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 постановлению администрации</w:t>
      </w: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Незамаевского сельского поселения Павловского района</w:t>
      </w: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 _____________ № ______</w:t>
      </w: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/>
        <w:ind w:firstLine="150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</w: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/>
        <w:ind w:firstLine="1500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4410BA" w:rsidRPr="004410BA" w:rsidRDefault="004410BA" w:rsidP="004410BA">
      <w:pPr>
        <w:widowControl w:val="0"/>
        <w:tabs>
          <w:tab w:val="left" w:pos="7978"/>
          <w:tab w:val="left" w:leader="underscore" w:pos="8893"/>
        </w:tabs>
        <w:spacing w:after="0"/>
        <w:ind w:firstLine="1500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ПЕРЕЧЕНЬ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товаров, работ, услуг, муниципальные контракты, гражданско-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правовые договоры бюджетных учреждений на закупку которых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могут подлежать изменению в 2016 году по соглашению сторон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соответствии с постановлением Правительства Российской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Федерации от 14 марта 2016 № 191 «Об утверждении Правил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изменения по соглашению сторон срока исполнения контракта,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 (или) цены контракта, и (или) цены единицы товара, работы,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услуги, и (или) количества товаров, объема работ, услуг,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предусмотренных контрактами, срок исполнения которых</w:t>
      </w:r>
    </w:p>
    <w:p w:rsidR="004410BA" w:rsidRPr="004410BA" w:rsidRDefault="004410BA" w:rsidP="004410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завершается в 2016 году</w:t>
      </w:r>
      <w:r w:rsidRPr="004410B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»</w:t>
      </w:r>
    </w:p>
    <w:p w:rsidR="004410BA" w:rsidRPr="004410BA" w:rsidRDefault="004410BA" w:rsidP="004410B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977"/>
        <w:gridCol w:w="6105"/>
      </w:tblGrid>
      <w:tr w:rsidR="004410BA" w:rsidRPr="004410BA" w:rsidTr="00C77CED">
        <w:trPr>
          <w:trHeight w:hRule="exact"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№</w:t>
            </w:r>
          </w:p>
          <w:p w:rsidR="004410BA" w:rsidRPr="004410BA" w:rsidRDefault="004410BA" w:rsidP="00441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 w:right="122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Код в соответствии с Общероссийским классификатором продукции по видам экономической деятельности (ОКПД)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Наименование</w:t>
            </w:r>
          </w:p>
        </w:tc>
      </w:tr>
      <w:tr w:rsidR="004410BA" w:rsidRPr="004410BA" w:rsidTr="00C77CED">
        <w:trPr>
          <w:trHeight w:hRule="exact"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hd w:val="clear" w:color="auto" w:fill="FFFFFF"/>
                <w:lang w:eastAsia="en-US"/>
              </w:rPr>
              <w:t>3</w:t>
            </w:r>
          </w:p>
        </w:tc>
      </w:tr>
      <w:tr w:rsidR="004410BA" w:rsidRPr="004410BA" w:rsidTr="00C77CED">
        <w:trPr>
          <w:trHeight w:hRule="exact"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01.11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 xml:space="preserve">Культуры зерновые и прочие культуры сельскохозяйственные, не включенные в </w:t>
            </w:r>
          </w:p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другие группировки</w:t>
            </w:r>
          </w:p>
        </w:tc>
      </w:tr>
      <w:tr w:rsidR="004410BA" w:rsidRPr="004410BA" w:rsidTr="00C77CED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01.12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Продукция овощеводства, декоративного садоводства и питомников</w:t>
            </w:r>
          </w:p>
        </w:tc>
      </w:tr>
      <w:tr w:rsidR="004410BA" w:rsidRPr="004410BA" w:rsidTr="00C77CED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01.13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Фрукты, ягоды, орехи, культуры для производства напитков и пряностей</w:t>
            </w:r>
          </w:p>
        </w:tc>
      </w:tr>
      <w:tr w:rsidR="004410BA" w:rsidRPr="004410BA" w:rsidTr="00C77CED">
        <w:trPr>
          <w:trHeight w:hRule="exact"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01.24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Птица сельскохозяйственная живая и яйца</w:t>
            </w:r>
          </w:p>
        </w:tc>
      </w:tr>
      <w:tr w:rsidR="004410BA" w:rsidRPr="004410BA" w:rsidTr="00C77CED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01.41.11.140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подготовке и внесению удобрений</w:t>
            </w:r>
          </w:p>
        </w:tc>
      </w:tr>
      <w:tr w:rsidR="004410BA" w:rsidRPr="004410BA" w:rsidTr="00C77CED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01.41.12.110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4410BA" w:rsidRPr="004410BA" w:rsidTr="00C77CED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14.40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Соль</w:t>
            </w:r>
          </w:p>
        </w:tc>
      </w:tr>
      <w:tr w:rsidR="004410BA" w:rsidRPr="004410BA" w:rsidTr="00C77CED">
        <w:trPr>
          <w:trHeight w:hRule="exact"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Продукты пищевые и напитки</w:t>
            </w:r>
          </w:p>
        </w:tc>
      </w:tr>
      <w:tr w:rsidR="004410BA" w:rsidRPr="004410BA" w:rsidTr="00C77CED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22.11.10.140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Листовки печатные</w:t>
            </w:r>
          </w:p>
        </w:tc>
      </w:tr>
      <w:tr w:rsidR="004410BA" w:rsidRPr="004410BA" w:rsidTr="00C77CED">
        <w:trPr>
          <w:trHeight w:hRule="exact"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22.22.32.171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печатанию на продукции на бумажной основе и текстиле</w:t>
            </w:r>
          </w:p>
        </w:tc>
      </w:tr>
      <w:tr w:rsidR="004410BA" w:rsidRPr="004410BA" w:rsidTr="00C77CED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23.20.11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Топливо моторное, включая бензин автомобильный и бензин авиационный</w:t>
            </w:r>
          </w:p>
        </w:tc>
      </w:tr>
      <w:tr w:rsidR="004410BA" w:rsidRPr="004410BA" w:rsidTr="00C77CED">
        <w:trPr>
          <w:trHeight w:hRule="exact"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23.20.15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Газойли, включая топливо дизельное</w:t>
            </w:r>
          </w:p>
        </w:tc>
      </w:tr>
      <w:tr w:rsidR="004410BA" w:rsidRPr="004410BA" w:rsidTr="00C77CED">
        <w:trPr>
          <w:trHeight w:hRule="exact"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23.20.18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4410BA" w:rsidRPr="004410BA" w:rsidTr="00C77CED">
        <w:trPr>
          <w:trHeight w:hRule="exact"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Водород, аргон, газы инертные, азот и кислород</w:t>
            </w:r>
          </w:p>
        </w:tc>
      </w:tr>
      <w:tr w:rsidR="004410BA" w:rsidRPr="004410BA" w:rsidTr="00C77CED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Вещества химические неорганические основные прочие</w:t>
            </w:r>
          </w:p>
        </w:tc>
      </w:tr>
      <w:tr w:rsidR="004410BA" w:rsidRPr="004410BA" w:rsidTr="00C77CED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Вещества химические органические основные</w:t>
            </w:r>
          </w:p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прочие</w:t>
            </w:r>
          </w:p>
        </w:tc>
      </w:tr>
      <w:tr w:rsidR="004410BA" w:rsidRPr="004410BA" w:rsidTr="00C77CED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4 Л"/>
              </w:smartTagPr>
              <w:r w:rsidRPr="004410BA">
                <w:rPr>
                  <w:rFonts w:ascii="Times New Roman" w:eastAsia="Times New Roman" w:hAnsi="Times New Roman" w:cs="Times New Roman"/>
                  <w:color w:val="000000"/>
                  <w:spacing w:val="4"/>
                  <w:sz w:val="28"/>
                  <w:shd w:val="clear" w:color="auto" w:fill="FFFFFF"/>
                  <w:lang w:eastAsia="en-US"/>
                </w:rPr>
                <w:t>24 Л</w:t>
              </w:r>
            </w:smartTag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 xml:space="preserve"> 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Пластмассы в первичных формах</w:t>
            </w:r>
          </w:p>
        </w:tc>
      </w:tr>
      <w:tr w:rsidR="004410BA" w:rsidRPr="004410BA" w:rsidTr="00C77CED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24.20.14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Средства дезинфекционные</w:t>
            </w:r>
          </w:p>
        </w:tc>
      </w:tr>
      <w:tr w:rsidR="004410BA" w:rsidRPr="004410BA" w:rsidTr="00C77CED">
        <w:trPr>
          <w:trHeight w:hRule="exact"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24.41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Продукты фармацевтические основные</w:t>
            </w:r>
          </w:p>
        </w:tc>
      </w:tr>
      <w:tr w:rsidR="004410BA" w:rsidRPr="004410BA" w:rsidTr="00C77CED">
        <w:trPr>
          <w:trHeight w:hRule="exact"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24.42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Препараты фармацевтические</w:t>
            </w:r>
          </w:p>
        </w:tc>
      </w:tr>
      <w:tr w:rsidR="004410BA" w:rsidRPr="004410BA" w:rsidTr="00C77CED">
        <w:trPr>
          <w:trHeight w:hRule="exact"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24.42.1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Лекарственные средства</w:t>
            </w:r>
          </w:p>
        </w:tc>
      </w:tr>
      <w:tr w:rsidR="004410BA" w:rsidRPr="004410BA" w:rsidTr="00C77CED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24.64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Фотоматериалы</w:t>
            </w:r>
          </w:p>
        </w:tc>
      </w:tr>
      <w:tr w:rsidR="004410BA" w:rsidRPr="004410BA" w:rsidTr="00C77CED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25.11.11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Шины, покрышки пневматические для легковых автомобилей новые</w:t>
            </w:r>
          </w:p>
        </w:tc>
      </w:tr>
      <w:tr w:rsidR="004410BA" w:rsidRPr="004410BA" w:rsidTr="00C77CED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25.13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Изделия из резины прочие</w:t>
            </w:r>
          </w:p>
        </w:tc>
      </w:tr>
      <w:tr w:rsidR="004410BA" w:rsidRPr="004410BA" w:rsidTr="00C77CED">
        <w:trPr>
          <w:trHeight w:hRule="exact"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25.21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Плиты, листы, трубы и профили полимерные</w:t>
            </w:r>
          </w:p>
        </w:tc>
      </w:tr>
      <w:tr w:rsidR="004410BA" w:rsidRPr="004410BA" w:rsidTr="00C77CED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25.22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Изделия полимерные упаковочные</w:t>
            </w:r>
          </w:p>
        </w:tc>
      </w:tr>
      <w:tr w:rsidR="004410BA" w:rsidRPr="004410BA" w:rsidTr="00C77CED">
        <w:trPr>
          <w:trHeight w:hRule="exact"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25.24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Изделия полимерные прочие</w:t>
            </w:r>
          </w:p>
        </w:tc>
      </w:tr>
      <w:tr w:rsidR="004410BA" w:rsidRPr="004410BA" w:rsidTr="00C77CED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26.15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Стекло прочее, включая технические изделия из стекла</w:t>
            </w:r>
          </w:p>
        </w:tc>
      </w:tr>
      <w:tr w:rsidR="004410BA" w:rsidRPr="004410BA" w:rsidTr="00C77CED">
        <w:trPr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29.14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Подшипники, колеса зубчатые, передачи зубчатые и элементы приводов</w:t>
            </w:r>
          </w:p>
        </w:tc>
      </w:tr>
      <w:tr w:rsidR="004410BA" w:rsidRPr="004410BA" w:rsidTr="00C77CED">
        <w:trPr>
          <w:trHeight w:hRule="exact"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29.22.92.000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техническому обслуживанию и ремонту оборудования подъемно-транспортного</w:t>
            </w:r>
          </w:p>
        </w:tc>
      </w:tr>
      <w:tr w:rsidR="004410BA" w:rsidRPr="004410BA" w:rsidTr="00C77CED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31.40.21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Аккумуляторы свинцовые для запуска поршневых двигателей (стартерные)</w:t>
            </w:r>
          </w:p>
        </w:tc>
      </w:tr>
      <w:tr w:rsidR="004410BA" w:rsidRPr="004410BA" w:rsidTr="00C77CED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33.10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4410BA" w:rsidRPr="004410BA" w:rsidTr="00C77CED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33.20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Приборы и инструменты для измерения, контроля, испытаний, навигации, управления и прочих целей</w:t>
            </w:r>
          </w:p>
        </w:tc>
      </w:tr>
      <w:tr w:rsidR="004410BA" w:rsidRPr="004410BA" w:rsidTr="00C77CED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lastRenderedPageBreak/>
              <w:t>34.</w:t>
            </w:r>
          </w:p>
          <w:p w:rsidR="004410BA" w:rsidRPr="004410BA" w:rsidRDefault="004410BA" w:rsidP="004410B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33.20.91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установке приборов и инструментов для навигации, управления, измерения, контроля, испытаний и прочих целей</w:t>
            </w:r>
          </w:p>
        </w:tc>
      </w:tr>
      <w:tr w:rsidR="004410BA" w:rsidRPr="004410BA" w:rsidTr="00C77CED">
        <w:trPr>
          <w:trHeight w:hRule="exact"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35.30.91.110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техническому обслуживанию и ремонту воздушных летательных аппаратов и двигателей воздушных летательных аппаратов</w:t>
            </w:r>
          </w:p>
        </w:tc>
      </w:tr>
      <w:tr w:rsidR="004410BA" w:rsidRPr="004410BA" w:rsidTr="00C77CED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40.1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производству, передаче и распределению электроэнергии</w:t>
            </w:r>
          </w:p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</w:p>
        </w:tc>
      </w:tr>
      <w:tr w:rsidR="004410BA" w:rsidRPr="004410BA" w:rsidTr="00C77CED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40.11.10.110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Электроэнергия, произведенная электростанциями общего назначения</w:t>
            </w:r>
          </w:p>
        </w:tc>
      </w:tr>
      <w:tr w:rsidR="004410BA" w:rsidRPr="004410BA" w:rsidTr="00C77CED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40.12.10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передаче электроэнергии</w:t>
            </w:r>
          </w:p>
        </w:tc>
      </w:tr>
      <w:tr w:rsidR="004410BA" w:rsidRPr="004410BA" w:rsidTr="00C77CED">
        <w:trPr>
          <w:trHeight w:hRule="exact"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40.30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4410BA" w:rsidRPr="004410BA" w:rsidTr="00C77CED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41.00.2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распределению воды</w:t>
            </w:r>
          </w:p>
        </w:tc>
      </w:tr>
      <w:tr w:rsidR="004410BA" w:rsidRPr="004410BA" w:rsidTr="00C77CED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45*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Работы строительные</w:t>
            </w:r>
          </w:p>
        </w:tc>
      </w:tr>
      <w:tr w:rsidR="004410BA" w:rsidRPr="004410BA" w:rsidTr="00C77CED">
        <w:trPr>
          <w:trHeight w:hRule="exact"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50.20.11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4410BA" w:rsidRPr="004410BA" w:rsidTr="00C77CED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55.30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обеспечению питанием</w:t>
            </w:r>
          </w:p>
        </w:tc>
      </w:tr>
      <w:tr w:rsidR="004410BA" w:rsidRPr="004410BA" w:rsidTr="00C77CED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63.12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хранению и складированию</w:t>
            </w:r>
          </w:p>
        </w:tc>
      </w:tr>
      <w:tr w:rsidR="004410BA" w:rsidRPr="004410BA" w:rsidTr="00C77CED">
        <w:trPr>
          <w:trHeight w:hRule="exact"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63.21.22.120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эксплуатации автомобильных дорог, шоссе</w:t>
            </w:r>
          </w:p>
        </w:tc>
      </w:tr>
      <w:tr w:rsidR="004410BA" w:rsidRPr="004410BA" w:rsidTr="00C77CED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64.20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электросвязи</w:t>
            </w:r>
          </w:p>
        </w:tc>
      </w:tr>
      <w:tr w:rsidR="004410BA" w:rsidRPr="004410BA" w:rsidTr="00C77CED">
        <w:trPr>
          <w:trHeight w:hRule="exact"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66.03.21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страхованию гражданской ответственности владельцев наземных транспортных средств</w:t>
            </w:r>
          </w:p>
        </w:tc>
      </w:tr>
      <w:tr w:rsidR="004410BA" w:rsidRPr="004410BA" w:rsidTr="00C77CED">
        <w:trPr>
          <w:trHeight w:hRule="exact"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70.20.12.000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сдаче в аренду (внаем) нежилого недвижимого имущества</w:t>
            </w:r>
          </w:p>
        </w:tc>
      </w:tr>
      <w:tr w:rsidR="004410BA" w:rsidRPr="004410BA" w:rsidTr="00C77CED">
        <w:trPr>
          <w:trHeight w:hRule="exact"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70.32.12.120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земельных участков</w:t>
            </w:r>
          </w:p>
        </w:tc>
      </w:tr>
      <w:tr w:rsidR="004410BA" w:rsidRPr="004410BA" w:rsidTr="00C77CED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70.32.13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 xml:space="preserve">Услуги по управлению эксплуатацией инженерных систем и оборудования, техническому обслуживанию зданий и сооружений </w:t>
            </w:r>
          </w:p>
        </w:tc>
      </w:tr>
      <w:tr w:rsidR="004410BA" w:rsidRPr="004410BA" w:rsidTr="00C77CED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lastRenderedPageBreak/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72.50.12.000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 xml:space="preserve">Услуги по техническому обслуживанию и  ремонту вычислительной техники </w:t>
            </w:r>
          </w:p>
        </w:tc>
      </w:tr>
      <w:tr w:rsidR="004410BA" w:rsidRPr="004410BA" w:rsidTr="00C77CED">
        <w:trPr>
          <w:trHeight w:hRule="exact"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74.20.31.000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 xml:space="preserve">Услуги в виде технической поддержки и технических консультаций </w:t>
            </w:r>
          </w:p>
        </w:tc>
      </w:tr>
      <w:tr w:rsidR="004410BA" w:rsidRPr="004410BA" w:rsidTr="00C77CED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74.20.34.210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4410BA" w:rsidRPr="004410BA" w:rsidTr="00C77CED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74.20.37.620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в области метрологии</w:t>
            </w:r>
          </w:p>
        </w:tc>
      </w:tr>
      <w:tr w:rsidR="004410BA" w:rsidRPr="004410BA" w:rsidTr="00C77CED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74.20.60.000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управлению проектами, связанными со строительством зданий и сооружений</w:t>
            </w:r>
          </w:p>
        </w:tc>
      </w:tr>
      <w:tr w:rsidR="004410BA" w:rsidRPr="004410BA" w:rsidTr="00C77CED">
        <w:trPr>
          <w:trHeight w:hRule="exact"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74.30.15.410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техническому обследованию состояния объектов недвижимости</w:t>
            </w:r>
          </w:p>
        </w:tc>
      </w:tr>
      <w:tr w:rsidR="004410BA" w:rsidRPr="004410BA" w:rsidTr="00C77CED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74.60.15.000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охраны</w:t>
            </w:r>
          </w:p>
        </w:tc>
      </w:tr>
      <w:tr w:rsidR="004410BA" w:rsidRPr="004410BA" w:rsidTr="00C77CED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75.24.11.430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специализированных служб охраны и безопасности</w:t>
            </w:r>
          </w:p>
        </w:tc>
      </w:tr>
      <w:tr w:rsidR="004410BA" w:rsidRPr="004410BA" w:rsidTr="00C77CED">
        <w:trPr>
          <w:trHeight w:hRule="exact"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75.24.12.990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Услуги, связанные с обеспечением общественного порядка и безопасности прочие, не включенные в другие группировки</w:t>
            </w:r>
          </w:p>
        </w:tc>
      </w:tr>
      <w:tr w:rsidR="004410BA" w:rsidRPr="004410BA" w:rsidTr="00C77CED">
        <w:trPr>
          <w:trHeight w:hRule="exact"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85.1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в области охраны здоровья человека</w:t>
            </w:r>
          </w:p>
        </w:tc>
      </w:tr>
      <w:tr w:rsidR="004410BA" w:rsidRPr="004410BA" w:rsidTr="00C77CED">
        <w:trPr>
          <w:trHeight w:hRule="exact"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90.01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удалению сточных вод и отходов, улучшению санитарного состояния и аналогичные услуги</w:t>
            </w:r>
          </w:p>
        </w:tc>
      </w:tr>
      <w:tr w:rsidR="004410BA" w:rsidRPr="004410BA" w:rsidTr="00C77CED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62.</w:t>
            </w:r>
          </w:p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90.02.11.110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сбору отходов производства в мусорные баки, контейнеры и т.п.</w:t>
            </w:r>
          </w:p>
        </w:tc>
      </w:tr>
      <w:tr w:rsidR="004410BA" w:rsidRPr="004410BA" w:rsidTr="00C77CED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92.61.10.110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эксплуатации спортивных стадионов</w:t>
            </w:r>
          </w:p>
        </w:tc>
      </w:tr>
      <w:tr w:rsidR="004410BA" w:rsidRPr="004410BA" w:rsidTr="00C77CED">
        <w:trPr>
          <w:trHeight w:hRule="exact"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92.62.13.190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Услуги, связанные со спортом, прочие, не включенные в другие группировки</w:t>
            </w:r>
          </w:p>
        </w:tc>
      </w:tr>
      <w:tr w:rsidR="004410BA" w:rsidRPr="004410BA" w:rsidTr="00C77CED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93.01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BA" w:rsidRPr="004410BA" w:rsidRDefault="004410BA" w:rsidP="004410B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4410B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hd w:val="clear" w:color="auto" w:fill="FFFFFF"/>
                <w:lang w:eastAsia="en-US"/>
              </w:rPr>
              <w:t>Услуги по стирке, химической чистке и крашению</w:t>
            </w:r>
          </w:p>
        </w:tc>
      </w:tr>
    </w:tbl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Глава Незамаевского сельского </w:t>
      </w:r>
    </w:p>
    <w:p w:rsidR="004410BA" w:rsidRP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0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поселения Павловского района</w:t>
      </w:r>
      <w:r w:rsidRPr="004410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10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С.А.Левченко</w:t>
      </w: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0BA" w:rsidRPr="004410BA" w:rsidRDefault="004410BA" w:rsidP="00441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10BA" w:rsidRPr="004410BA" w:rsidSect="004410B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6A" w:rsidRDefault="0000156A" w:rsidP="004410BA">
      <w:pPr>
        <w:spacing w:after="0" w:line="240" w:lineRule="auto"/>
      </w:pPr>
      <w:r>
        <w:separator/>
      </w:r>
    </w:p>
  </w:endnote>
  <w:endnote w:type="continuationSeparator" w:id="1">
    <w:p w:rsidR="0000156A" w:rsidRDefault="0000156A" w:rsidP="0044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6A" w:rsidRDefault="0000156A" w:rsidP="004410BA">
      <w:pPr>
        <w:spacing w:after="0" w:line="240" w:lineRule="auto"/>
      </w:pPr>
      <w:r>
        <w:separator/>
      </w:r>
    </w:p>
  </w:footnote>
  <w:footnote w:type="continuationSeparator" w:id="1">
    <w:p w:rsidR="0000156A" w:rsidRDefault="0000156A" w:rsidP="0044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95"/>
      <w:docPartObj>
        <w:docPartGallery w:val="Page Numbers (Top of Page)"/>
        <w:docPartUnique/>
      </w:docPartObj>
    </w:sdtPr>
    <w:sdtContent>
      <w:p w:rsidR="004410BA" w:rsidRDefault="00C6305A">
        <w:pPr>
          <w:pStyle w:val="a3"/>
          <w:jc w:val="center"/>
        </w:pPr>
        <w:fldSimple w:instr=" PAGE   \* MERGEFORMAT ">
          <w:r w:rsidR="00E01F39">
            <w:rPr>
              <w:noProof/>
            </w:rPr>
            <w:t>7</w:t>
          </w:r>
        </w:fldSimple>
      </w:p>
    </w:sdtContent>
  </w:sdt>
  <w:p w:rsidR="004410BA" w:rsidRDefault="004410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179"/>
    <w:multiLevelType w:val="multilevel"/>
    <w:tmpl w:val="7040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0BA"/>
    <w:rsid w:val="0000156A"/>
    <w:rsid w:val="004410BA"/>
    <w:rsid w:val="009F16E7"/>
    <w:rsid w:val="00C6305A"/>
    <w:rsid w:val="00E0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0BA"/>
  </w:style>
  <w:style w:type="paragraph" w:styleId="a5">
    <w:name w:val="footer"/>
    <w:basedOn w:val="a"/>
    <w:link w:val="a6"/>
    <w:uiPriority w:val="99"/>
    <w:semiHidden/>
    <w:unhideWhenUsed/>
    <w:rsid w:val="00441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2016-07-28T05:27:00Z</dcterms:created>
  <dcterms:modified xsi:type="dcterms:W3CDTF">2016-07-28T05:44:00Z</dcterms:modified>
</cp:coreProperties>
</file>