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E6" w:rsidRPr="00020547" w:rsidRDefault="001D59E6" w:rsidP="00020547">
      <w:pPr>
        <w:spacing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02054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Памятка об ответственном обращении с животными 498-ФЗ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1D59E6" w:rsidRPr="00020547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u w:val="single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 xml:space="preserve">            </w:t>
      </w:r>
      <w:r w:rsidRPr="00020547">
        <w:rPr>
          <w:rFonts w:ascii="Segoe UI" w:eastAsia="Times New Roman" w:hAnsi="Segoe UI" w:cs="Segoe UI"/>
          <w:sz w:val="27"/>
          <w:szCs w:val="27"/>
          <w:u w:val="single"/>
          <w:lang w:eastAsia="ru-RU"/>
        </w:rPr>
        <w:t>Согласно статье 9 Федерального закона № 498-ФЗ к общим требованиям к содержанию животных их владельцами относятся: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1) обеспечение надлежащего ухода за животными;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3) принятие мер по предотвращению появления нежелательного потомства у животных;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           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1D59E6" w:rsidRPr="00020547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u w:val="single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 xml:space="preserve">            </w:t>
      </w:r>
      <w:r w:rsidRPr="00020547">
        <w:rPr>
          <w:rFonts w:ascii="Segoe UI" w:eastAsia="Times New Roman" w:hAnsi="Segoe UI" w:cs="Segoe UI"/>
          <w:sz w:val="27"/>
          <w:szCs w:val="27"/>
          <w:u w:val="single"/>
          <w:lang w:eastAsia="ru-RU"/>
        </w:rPr>
        <w:t>Статьей 13 Федерального закона № 498-ФЗ установлены требования к содержанию домашних животных: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           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            Не допускается использование домашних животных в предпринимательской деятельности, за исключением случаев, установленных Правительством Российской Федерации.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           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           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D59E6" w:rsidRPr="00020547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u w:val="single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 xml:space="preserve">            </w:t>
      </w:r>
      <w:bookmarkStart w:id="0" w:name="_GoBack"/>
      <w:r w:rsidRPr="00020547">
        <w:rPr>
          <w:rFonts w:ascii="Segoe UI" w:eastAsia="Times New Roman" w:hAnsi="Segoe UI" w:cs="Segoe UI"/>
          <w:sz w:val="27"/>
          <w:szCs w:val="27"/>
          <w:u w:val="single"/>
          <w:lang w:eastAsia="ru-RU"/>
        </w:rPr>
        <w:t>При выгуле домашнего животного необходимо соблюдать следующие требования:</w:t>
      </w:r>
    </w:p>
    <w:bookmarkEnd w:id="0"/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3) не допускать выгул животного вне мест, разрешенных решением органа местного самоуправления для выгула животных.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 xml:space="preserve">            Выгул потенциально опасной собаки без намордника и поводка независимо от места выгула запрещается, за исключением случаев, если </w:t>
      </w: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D59E6" w:rsidRPr="00B47464" w:rsidRDefault="001D59E6" w:rsidP="00020547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1D59E6" w:rsidRPr="00B47464" w:rsidRDefault="001D59E6" w:rsidP="00020547">
      <w:pPr>
        <w:shd w:val="clear" w:color="auto" w:fill="FFFFFF"/>
        <w:spacing w:after="315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47464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p w:rsidR="001B6194" w:rsidRPr="00B47464" w:rsidRDefault="001B6194" w:rsidP="00020547">
      <w:pPr>
        <w:spacing w:line="240" w:lineRule="auto"/>
      </w:pPr>
    </w:p>
    <w:sectPr w:rsidR="001B6194" w:rsidRPr="00B47464" w:rsidSect="00020547">
      <w:pgSz w:w="11906" w:h="16838"/>
      <w:pgMar w:top="907" w:right="510" w:bottom="73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E6"/>
    <w:rsid w:val="00020547"/>
    <w:rsid w:val="001B6194"/>
    <w:rsid w:val="001D59E6"/>
    <w:rsid w:val="00A33550"/>
    <w:rsid w:val="00B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77E7-22E3-47DA-B85A-E98FA65A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D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59E6"/>
    <w:rPr>
      <w:b/>
      <w:bCs/>
    </w:rPr>
  </w:style>
  <w:style w:type="paragraph" w:customStyle="1" w:styleId="rtejustify">
    <w:name w:val="rtejustify"/>
    <w:basedOn w:val="a"/>
    <w:rsid w:val="001D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2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2021-11-11T12:22:00Z</dcterms:created>
  <dcterms:modified xsi:type="dcterms:W3CDTF">2021-11-11T13:03:00Z</dcterms:modified>
</cp:coreProperties>
</file>