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75" w:rsidRDefault="00646375"/>
    <w:p w:rsidR="00D70125" w:rsidRDefault="00D70125">
      <w:pPr>
        <w:rPr>
          <w:b/>
          <w:sz w:val="28"/>
          <w:szCs w:val="28"/>
        </w:rPr>
      </w:pPr>
      <w:r w:rsidRPr="00D70125">
        <w:rPr>
          <w:b/>
          <w:sz w:val="28"/>
          <w:szCs w:val="28"/>
        </w:rPr>
        <w:t>Отчёт МБУ «ДК МО Незамаевское СП» о проведении праздничного концерта к</w:t>
      </w:r>
      <w:r>
        <w:rPr>
          <w:b/>
          <w:sz w:val="28"/>
          <w:szCs w:val="28"/>
        </w:rPr>
        <w:t>о</w:t>
      </w:r>
      <w:r w:rsidRPr="00D70125">
        <w:rPr>
          <w:b/>
          <w:sz w:val="28"/>
          <w:szCs w:val="28"/>
        </w:rPr>
        <w:t xml:space="preserve"> Дню пожилого человека.</w:t>
      </w:r>
    </w:p>
    <w:p w:rsidR="00D70125" w:rsidRDefault="00D70125">
      <w:pPr>
        <w:rPr>
          <w:sz w:val="28"/>
          <w:szCs w:val="28"/>
        </w:rPr>
      </w:pPr>
      <w:r>
        <w:rPr>
          <w:sz w:val="28"/>
          <w:szCs w:val="28"/>
        </w:rPr>
        <w:t>6 октября 2018г. в Незамаевском ДК провели концерт «Сердца золотые россыпи», посвящённый Дню пожилого человека. С поздравительной речью перед присутствующими выступила председатель Совета ветеранов Бесчётнова А.И., которая поздравила пожилых людей с праздником, пожелала здоровья, счастья, благополучия. Лучшие свои песни исполнили вокальный народный ансамбль «Еюшка», фольклорная группа «Казачьи напевы», танцы подарили танцевальная группа «Рио» и «Родничок», сольные номера исполнили А.Соколова, В. Ложешник, Т. Дрягина и А.Серый, стихи прочли В. Умеренков и К. Колтун. Слова благодарности от зрителей были вписаны в книгу отзывов.</w:t>
      </w:r>
    </w:p>
    <w:p w:rsidR="00D70125" w:rsidRDefault="006A6D5B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6733"/>
            <wp:effectExtent l="19050" t="0" r="3175" b="0"/>
            <wp:docPr id="1" name="Рисунок 1" descr="C:\Users\Лена.23\Desktop\ею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.23\Desktop\еюш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D5B" w:rsidRDefault="006A6D5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733"/>
            <wp:effectExtent l="19050" t="0" r="3175" b="0"/>
            <wp:docPr id="2" name="Рисунок 2" descr="C:\Users\Лена.23\Desktop\родни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.23\Desktop\родничо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D5B" w:rsidRDefault="006A6D5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6733"/>
            <wp:effectExtent l="19050" t="0" r="3175" b="0"/>
            <wp:docPr id="3" name="Рисунок 3" descr="C:\Users\Лена.23\Desktop\ф..г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.23\Desktop\ф..гр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D5B" w:rsidRPr="00D70125" w:rsidRDefault="006A6D5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18053"/>
            <wp:effectExtent l="19050" t="0" r="3175" b="0"/>
            <wp:docPr id="4" name="Рисунок 4" descr="C:\Users\Лена.23\Desktop\а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.23\Desktop\а.с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D5B" w:rsidRPr="00D70125" w:rsidSect="003F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defaultTabStop w:val="708"/>
  <w:characterSpacingControl w:val="doNotCompress"/>
  <w:compat/>
  <w:rsids>
    <w:rsidRoot w:val="00D70125"/>
    <w:rsid w:val="003F4594"/>
    <w:rsid w:val="00646375"/>
    <w:rsid w:val="006A6D5B"/>
    <w:rsid w:val="00D70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3</cp:revision>
  <dcterms:created xsi:type="dcterms:W3CDTF">2018-10-09T09:49:00Z</dcterms:created>
  <dcterms:modified xsi:type="dcterms:W3CDTF">2018-10-10T16:49:00Z</dcterms:modified>
</cp:coreProperties>
</file>