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4B6B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24B6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 </w:t>
      </w:r>
      <w:r w:rsidR="00124B6B">
        <w:rPr>
          <w:rFonts w:ascii="Times New Roman" w:hAnsi="Times New Roman" w:cs="Times New Roman"/>
          <w:b/>
          <w:sz w:val="28"/>
          <w:szCs w:val="28"/>
        </w:rPr>
        <w:t>____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36A0F" w:rsidRDefault="00F36A0F" w:rsidP="00F36A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  <w:r w:rsidRPr="00847377">
        <w:rPr>
          <w:b/>
          <w:sz w:val="27"/>
          <w:szCs w:val="27"/>
        </w:rPr>
        <w:t>Об утверждении Прогноза социально-экономического развития</w:t>
      </w: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  <w:r w:rsidRPr="00847377">
        <w:rPr>
          <w:b/>
          <w:sz w:val="27"/>
          <w:szCs w:val="27"/>
        </w:rPr>
        <w:t xml:space="preserve"> Незамаевского сельского поселения Павловского района </w:t>
      </w: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  <w:r w:rsidRPr="00847377">
        <w:rPr>
          <w:b/>
          <w:sz w:val="27"/>
          <w:szCs w:val="27"/>
        </w:rPr>
        <w:t xml:space="preserve">на </w:t>
      </w:r>
      <w:r w:rsidR="00124B6B">
        <w:rPr>
          <w:b/>
          <w:sz w:val="27"/>
          <w:szCs w:val="27"/>
        </w:rPr>
        <w:t>2024</w:t>
      </w:r>
      <w:r w:rsidRPr="00847377">
        <w:rPr>
          <w:b/>
          <w:sz w:val="27"/>
          <w:szCs w:val="27"/>
        </w:rPr>
        <w:t xml:space="preserve"> год и плановый период 202</w:t>
      </w:r>
      <w:r w:rsidR="00124B6B">
        <w:rPr>
          <w:b/>
          <w:sz w:val="27"/>
          <w:szCs w:val="27"/>
        </w:rPr>
        <w:t>5</w:t>
      </w:r>
      <w:r w:rsidRPr="00847377">
        <w:rPr>
          <w:b/>
          <w:sz w:val="27"/>
          <w:szCs w:val="27"/>
        </w:rPr>
        <w:t xml:space="preserve"> и 202</w:t>
      </w:r>
      <w:r w:rsidR="00124B6B">
        <w:rPr>
          <w:b/>
          <w:sz w:val="27"/>
          <w:szCs w:val="27"/>
        </w:rPr>
        <w:t>6</w:t>
      </w:r>
      <w:r w:rsidRPr="00847377">
        <w:rPr>
          <w:b/>
          <w:sz w:val="27"/>
          <w:szCs w:val="27"/>
        </w:rPr>
        <w:t xml:space="preserve"> годов</w:t>
      </w: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</w:p>
    <w:p w:rsidR="009B12C9" w:rsidRPr="00847377" w:rsidRDefault="009B12C9" w:rsidP="009B12C9">
      <w:pPr>
        <w:jc w:val="center"/>
        <w:rPr>
          <w:b/>
          <w:sz w:val="27"/>
          <w:szCs w:val="27"/>
        </w:rPr>
      </w:pPr>
    </w:p>
    <w:p w:rsidR="009B12C9" w:rsidRPr="00847377" w:rsidRDefault="009B12C9" w:rsidP="009B12C9">
      <w:pPr>
        <w:spacing w:line="228" w:lineRule="auto"/>
        <w:jc w:val="both"/>
        <w:rPr>
          <w:bCs/>
          <w:sz w:val="27"/>
          <w:szCs w:val="27"/>
        </w:rPr>
      </w:pPr>
      <w:r w:rsidRPr="00847377">
        <w:rPr>
          <w:rStyle w:val="apple-converted-space"/>
          <w:color w:val="666666"/>
          <w:sz w:val="27"/>
          <w:szCs w:val="27"/>
          <w:shd w:val="clear" w:color="auto" w:fill="FFFFFF"/>
        </w:rPr>
        <w:t> </w:t>
      </w:r>
      <w:r w:rsidRPr="00847377">
        <w:rPr>
          <w:rStyle w:val="apple-converted-space"/>
          <w:color w:val="666666"/>
          <w:sz w:val="27"/>
          <w:szCs w:val="27"/>
          <w:shd w:val="clear" w:color="auto" w:fill="FFFFFF"/>
        </w:rPr>
        <w:tab/>
      </w:r>
      <w:r w:rsidR="00847377" w:rsidRPr="00847377">
        <w:rPr>
          <w:rStyle w:val="apple-converted-space"/>
          <w:color w:val="666666"/>
          <w:sz w:val="27"/>
          <w:szCs w:val="27"/>
          <w:shd w:val="clear" w:color="auto" w:fill="FFFFFF"/>
        </w:rPr>
        <w:t xml:space="preserve">  </w:t>
      </w:r>
      <w:r w:rsidRPr="00847377">
        <w:rPr>
          <w:sz w:val="27"/>
          <w:szCs w:val="27"/>
          <w:lang w:eastAsia="ar-SA"/>
        </w:rPr>
        <w:t>В соответствии со статьей 6 и час</w:t>
      </w:r>
      <w:bookmarkStart w:id="0" w:name="_GoBack"/>
      <w:bookmarkEnd w:id="0"/>
      <w:r w:rsidRPr="00847377">
        <w:rPr>
          <w:sz w:val="27"/>
          <w:szCs w:val="27"/>
          <w:lang w:eastAsia="ar-SA"/>
        </w:rPr>
        <w:t xml:space="preserve">тью 5 статьи 11 Федерального закона                  от 28 июня 2014 года № 172-ФЗ «О стратегическом планировании в Российской Федерации», </w:t>
      </w:r>
      <w:r w:rsidRPr="00847377">
        <w:rPr>
          <w:sz w:val="27"/>
          <w:szCs w:val="27"/>
        </w:rPr>
        <w:t>Закона Краснодарского края от 6 ноября 2015 года № 3267-КЗ                       «О стратегическом планировании и индикативных планах социально-экономического развития в Краснодарском крае»,</w:t>
      </w:r>
      <w:r w:rsidRPr="00847377">
        <w:rPr>
          <w:b/>
          <w:sz w:val="27"/>
          <w:szCs w:val="27"/>
        </w:rPr>
        <w:t xml:space="preserve"> </w:t>
      </w:r>
      <w:r w:rsidRPr="00847377">
        <w:rPr>
          <w:sz w:val="27"/>
          <w:szCs w:val="27"/>
          <w:lang w:eastAsia="ar-SA"/>
        </w:rPr>
        <w:t>постановлением главы администрации (губернатора) Краснодарского края от 23 июля 2015 года № 699                              «О порядке разработки и корректировки, осуществления мониторинга                                и контроля реализации прогнозов социально-экономического развития Краснодарского края на долгосрочный и среднесрочный периоды»,</w:t>
      </w:r>
      <w:r w:rsidRPr="00847377">
        <w:rPr>
          <w:sz w:val="27"/>
          <w:szCs w:val="27"/>
          <w:shd w:val="clear" w:color="auto" w:fill="FFFFFF"/>
        </w:rPr>
        <w:t xml:space="preserve">  постановлением администрации Незамаевского сельского поселения Павловского района </w:t>
      </w:r>
      <w:r w:rsidRPr="00847377">
        <w:rPr>
          <w:rStyle w:val="apple-converted-space"/>
          <w:sz w:val="27"/>
          <w:szCs w:val="27"/>
          <w:shd w:val="clear" w:color="auto" w:fill="FFFFFF"/>
        </w:rPr>
        <w:t> </w:t>
      </w:r>
      <w:r w:rsidRPr="00847377">
        <w:rPr>
          <w:sz w:val="27"/>
          <w:szCs w:val="27"/>
          <w:shd w:val="clear" w:color="auto" w:fill="FFFFFF"/>
        </w:rPr>
        <w:t>от 11октября 2018   года  № 98 «Об  утверждении Порядка разработки и корректировки, осуществления мониторинга и контроля реализации прогнозов социально-экономического развития Незамаевского сельского поселения Павловского района на долгосрочный и среднесрочный периоды»</w:t>
      </w:r>
      <w:r w:rsidRPr="00847377">
        <w:rPr>
          <w:sz w:val="27"/>
          <w:szCs w:val="27"/>
          <w:lang w:eastAsia="ar-SA"/>
        </w:rPr>
        <w:t xml:space="preserve">, </w:t>
      </w:r>
      <w:r w:rsidR="00847377">
        <w:rPr>
          <w:sz w:val="27"/>
          <w:szCs w:val="27"/>
          <w:lang w:eastAsia="ar-SA"/>
        </w:rPr>
        <w:t xml:space="preserve">                          </w:t>
      </w:r>
      <w:r w:rsidRPr="00847377">
        <w:rPr>
          <w:sz w:val="27"/>
          <w:szCs w:val="27"/>
        </w:rPr>
        <w:t>п  о  с  т  а  н  о  в  л  я  ю:</w:t>
      </w:r>
    </w:p>
    <w:p w:rsidR="009B12C9" w:rsidRPr="00847377" w:rsidRDefault="009B12C9" w:rsidP="009B12C9">
      <w:pPr>
        <w:pStyle w:val="a4"/>
        <w:rPr>
          <w:sz w:val="27"/>
          <w:szCs w:val="27"/>
        </w:rPr>
      </w:pPr>
      <w:r w:rsidRPr="00847377">
        <w:rPr>
          <w:sz w:val="27"/>
          <w:szCs w:val="27"/>
        </w:rPr>
        <w:tab/>
        <w:t xml:space="preserve">1. Утвердить Прогноз социально-экономического развития Незамаевского сельского поселения Павловского района на </w:t>
      </w:r>
      <w:r w:rsidR="00124B6B">
        <w:rPr>
          <w:sz w:val="27"/>
          <w:szCs w:val="27"/>
        </w:rPr>
        <w:t>2024</w:t>
      </w:r>
      <w:r w:rsidRPr="00847377">
        <w:rPr>
          <w:sz w:val="27"/>
          <w:szCs w:val="27"/>
        </w:rPr>
        <w:t xml:space="preserve"> год и плановый период 202</w:t>
      </w:r>
      <w:r w:rsidR="00124B6B">
        <w:rPr>
          <w:sz w:val="27"/>
          <w:szCs w:val="27"/>
        </w:rPr>
        <w:t>5</w:t>
      </w:r>
      <w:r w:rsidRPr="00847377">
        <w:rPr>
          <w:sz w:val="27"/>
          <w:szCs w:val="27"/>
        </w:rPr>
        <w:t xml:space="preserve"> и 202</w:t>
      </w:r>
      <w:r w:rsidR="00124B6B">
        <w:rPr>
          <w:sz w:val="27"/>
          <w:szCs w:val="27"/>
        </w:rPr>
        <w:t>6</w:t>
      </w:r>
      <w:r w:rsidRPr="00847377">
        <w:rPr>
          <w:sz w:val="27"/>
          <w:szCs w:val="27"/>
        </w:rPr>
        <w:t xml:space="preserve"> годов (прилагается).</w:t>
      </w:r>
    </w:p>
    <w:p w:rsidR="00847377" w:rsidRPr="00847377" w:rsidRDefault="00847377" w:rsidP="00847377">
      <w:pPr>
        <w:jc w:val="both"/>
        <w:rPr>
          <w:sz w:val="27"/>
          <w:szCs w:val="27"/>
        </w:rPr>
      </w:pPr>
      <w:r w:rsidRPr="00847377">
        <w:rPr>
          <w:sz w:val="27"/>
          <w:szCs w:val="27"/>
        </w:rPr>
        <w:t xml:space="preserve">          2. </w:t>
      </w:r>
      <w:proofErr w:type="gramStart"/>
      <w:r w:rsidRPr="00847377">
        <w:rPr>
          <w:sz w:val="27"/>
          <w:szCs w:val="27"/>
        </w:rPr>
        <w:t>Разместить  настоящее</w:t>
      </w:r>
      <w:proofErr w:type="gramEnd"/>
      <w:r w:rsidRPr="00847377">
        <w:rPr>
          <w:sz w:val="27"/>
          <w:szCs w:val="27"/>
        </w:rPr>
        <w:t xml:space="preserve"> постановление на официальном сайте </w:t>
      </w:r>
      <w:proofErr w:type="spellStart"/>
      <w:r w:rsidRPr="00847377">
        <w:rPr>
          <w:sz w:val="27"/>
          <w:szCs w:val="27"/>
        </w:rPr>
        <w:t>Незмаевского</w:t>
      </w:r>
      <w:proofErr w:type="spellEnd"/>
      <w:r w:rsidRPr="00847377">
        <w:rPr>
          <w:sz w:val="27"/>
          <w:szCs w:val="27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847377" w:rsidRPr="00847377" w:rsidRDefault="00847377" w:rsidP="00847377">
      <w:pPr>
        <w:jc w:val="both"/>
        <w:rPr>
          <w:sz w:val="27"/>
          <w:szCs w:val="27"/>
        </w:rPr>
      </w:pPr>
      <w:r w:rsidRPr="00847377">
        <w:rPr>
          <w:sz w:val="27"/>
          <w:szCs w:val="27"/>
        </w:rPr>
        <w:t xml:space="preserve">         3. Контроль за выполнением настоящего постановления оставляю за собой.</w:t>
      </w:r>
    </w:p>
    <w:p w:rsidR="00847377" w:rsidRPr="00847377" w:rsidRDefault="00847377" w:rsidP="00847377">
      <w:pPr>
        <w:jc w:val="both"/>
        <w:rPr>
          <w:sz w:val="27"/>
          <w:szCs w:val="27"/>
        </w:rPr>
      </w:pPr>
      <w:r w:rsidRPr="00847377">
        <w:rPr>
          <w:sz w:val="27"/>
          <w:szCs w:val="27"/>
        </w:rPr>
        <w:t xml:space="preserve">         4. Постановление вступает в силу со  дня его официального обнародования.</w:t>
      </w:r>
    </w:p>
    <w:p w:rsidR="00F36A0F" w:rsidRPr="00847377" w:rsidRDefault="00F36A0F" w:rsidP="008473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F36A0F" w:rsidRPr="00847377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847377" w:rsidRPr="00847377" w:rsidRDefault="00847377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F36A0F" w:rsidRPr="00847377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847377">
        <w:rPr>
          <w:rFonts w:ascii="Times New Roman" w:hAnsi="Times New Roman" w:cs="Times New Roman"/>
          <w:sz w:val="27"/>
          <w:szCs w:val="27"/>
        </w:rPr>
        <w:t xml:space="preserve">Глава Незамаевского сельского </w:t>
      </w:r>
    </w:p>
    <w:p w:rsidR="00F36A0F" w:rsidRDefault="00F36A0F" w:rsidP="00F36A0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47377">
        <w:rPr>
          <w:rFonts w:ascii="Times New Roman" w:hAnsi="Times New Roman" w:cs="Times New Roman"/>
          <w:sz w:val="27"/>
          <w:szCs w:val="27"/>
        </w:rPr>
        <w:t xml:space="preserve">поселения   Павловского района                                                         С.А. Левченко </w:t>
      </w:r>
    </w:p>
    <w:p w:rsidR="00A7331F" w:rsidRPr="008E1E5B" w:rsidRDefault="00A7331F" w:rsidP="008E1E5B">
      <w:pPr>
        <w:rPr>
          <w:sz w:val="28"/>
          <w:szCs w:val="28"/>
        </w:rPr>
      </w:pPr>
    </w:p>
    <w:sectPr w:rsidR="00A7331F" w:rsidRPr="008E1E5B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6"/>
    <w:rsid w:val="00124B6B"/>
    <w:rsid w:val="00221D97"/>
    <w:rsid w:val="007E4A36"/>
    <w:rsid w:val="00847377"/>
    <w:rsid w:val="008C104E"/>
    <w:rsid w:val="008E1E5B"/>
    <w:rsid w:val="009B12C9"/>
    <w:rsid w:val="00A7331F"/>
    <w:rsid w:val="00BB60EB"/>
    <w:rsid w:val="00C03C02"/>
    <w:rsid w:val="00C404D5"/>
    <w:rsid w:val="00C848C4"/>
    <w:rsid w:val="00F36A0F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49CBE-2C46-4C16-8E1C-1AB59948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0F"/>
    <w:pPr>
      <w:keepNext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6A0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uiPriority w:val="1"/>
    <w:qFormat/>
    <w:rsid w:val="00F36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F36A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F36A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6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9B12C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B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Nez</cp:lastModifiedBy>
  <cp:revision>2</cp:revision>
  <cp:lastPrinted>2019-11-15T10:05:00Z</cp:lastPrinted>
  <dcterms:created xsi:type="dcterms:W3CDTF">2023-11-13T11:09:00Z</dcterms:created>
  <dcterms:modified xsi:type="dcterms:W3CDTF">2023-11-13T11:09:00Z</dcterms:modified>
</cp:coreProperties>
</file>